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spacing w:before="100" w:beforeAutospacing="1" w:after="100" w:afterAutospacing="1"/>
        <w:jc w:val="center"/>
        <w:outlineLvl w:val="1"/>
        <w:rPr>
          <w:rFonts w:hint="eastAsia" w:cs="宋体" w:asciiTheme="minorEastAsia" w:hAnsiTheme="minorEastAsia" w:eastAsiaTheme="minorEastAsia"/>
          <w:b/>
          <w:bCs/>
          <w:kern w:val="0"/>
          <w:sz w:val="22"/>
          <w:szCs w:val="24"/>
          <w:lang w:val="en-US" w:eastAsia="zh-CN"/>
        </w:rPr>
      </w:pPr>
      <w:r>
        <w:rPr>
          <w:rFonts w:hint="eastAsia" w:cs="宋体" w:asciiTheme="minorEastAsia" w:hAnsiTheme="minorEastAsia"/>
          <w:b/>
          <w:bCs/>
          <w:kern w:val="0"/>
          <w:sz w:val="28"/>
          <w:szCs w:val="24"/>
          <w:lang w:eastAsia="zh-CN"/>
        </w:rPr>
        <w:t>荆楚理工学院</w:t>
      </w:r>
      <w:r>
        <w:rPr>
          <w:rFonts w:hint="eastAsia" w:cs="宋体" w:asciiTheme="minorEastAsia" w:hAnsiTheme="minorEastAsia"/>
          <w:b/>
          <w:bCs/>
          <w:kern w:val="0"/>
          <w:sz w:val="28"/>
          <w:szCs w:val="24"/>
          <w:lang w:val="en-US" w:eastAsia="zh-CN"/>
        </w:rPr>
        <w:t>2018年秋季尔雅通识课学习指南</w:t>
      </w:r>
    </w:p>
    <w:p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各位同学：</w:t>
      </w:r>
    </w:p>
    <w:p>
      <w:pPr>
        <w:spacing w:line="360" w:lineRule="auto"/>
        <w:ind w:firstLine="48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2018-2019-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1</w:t>
      </w:r>
      <w:r>
        <w:rPr>
          <w:rFonts w:hint="eastAsia" w:asciiTheme="minorEastAsia" w:hAnsiTheme="minorEastAsia"/>
          <w:sz w:val="24"/>
          <w:szCs w:val="24"/>
        </w:rPr>
        <w:t>学期</w:t>
      </w:r>
      <w:r>
        <w:rPr>
          <w:rFonts w:asciiTheme="minorEastAsia" w:hAnsiTheme="minorEastAsia"/>
          <w:sz w:val="24"/>
          <w:szCs w:val="24"/>
        </w:rPr>
        <w:t>通识教育网络课程</w:t>
      </w:r>
      <w:r>
        <w:rPr>
          <w:rFonts w:hint="eastAsia" w:asciiTheme="minorEastAsia" w:hAnsiTheme="minorEastAsia"/>
          <w:sz w:val="24"/>
          <w:szCs w:val="24"/>
        </w:rPr>
        <w:t>学习平台即将开课，请各位同学合理安排学习进度。</w:t>
      </w:r>
    </w:p>
    <w:p>
      <w:pPr>
        <w:spacing w:line="360" w:lineRule="auto"/>
        <w:rPr>
          <w:rFonts w:hint="eastAsia" w:asciiTheme="minorEastAsia" w:hAnsiTheme="minorEastAsia"/>
          <w:b/>
          <w:sz w:val="24"/>
          <w:szCs w:val="24"/>
        </w:rPr>
      </w:pPr>
      <w:r>
        <w:rPr>
          <w:rFonts w:hint="eastAsia" w:asciiTheme="minorEastAsia" w:hAnsiTheme="minorEastAsia"/>
          <w:b/>
          <w:sz w:val="24"/>
          <w:szCs w:val="24"/>
        </w:rPr>
        <w:t>课程学习时间：</w:t>
      </w:r>
    </w:p>
    <w:p>
      <w:pPr>
        <w:spacing w:line="360" w:lineRule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学习时间：201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8</w:t>
      </w:r>
      <w:r>
        <w:rPr>
          <w:rFonts w:hint="eastAsia" w:asciiTheme="minorEastAsia" w:hAnsiTheme="minorEastAsia"/>
          <w:sz w:val="24"/>
          <w:szCs w:val="24"/>
        </w:rPr>
        <w:t>年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9</w:t>
      </w:r>
      <w:r>
        <w:rPr>
          <w:rFonts w:hint="eastAsia" w:asciiTheme="minorEastAsia" w:hAnsiTheme="minorEastAsia"/>
          <w:sz w:val="24"/>
          <w:szCs w:val="24"/>
        </w:rPr>
        <w:t>月17日-201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9</w:t>
      </w:r>
      <w:r>
        <w:rPr>
          <w:rFonts w:hint="eastAsia" w:asciiTheme="minorEastAsia" w:hAnsiTheme="minorEastAsia"/>
          <w:sz w:val="24"/>
          <w:szCs w:val="24"/>
        </w:rPr>
        <w:t>年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01</w:t>
      </w:r>
      <w:r>
        <w:rPr>
          <w:rFonts w:hint="eastAsia" w:asciiTheme="minorEastAsia" w:hAnsiTheme="minorEastAsia"/>
          <w:sz w:val="24"/>
          <w:szCs w:val="24"/>
        </w:rPr>
        <w:t>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06</w:t>
      </w:r>
      <w:r>
        <w:rPr>
          <w:rFonts w:hint="eastAsia" w:asciiTheme="minorEastAsia" w:hAnsiTheme="minorEastAsia"/>
          <w:sz w:val="24"/>
          <w:szCs w:val="24"/>
        </w:rPr>
        <w:t>日</w:t>
      </w:r>
    </w:p>
    <w:p>
      <w:pPr>
        <w:spacing w:line="360" w:lineRule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考试时间：201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9</w:t>
      </w:r>
      <w:r>
        <w:rPr>
          <w:rFonts w:hint="eastAsia" w:asciiTheme="minorEastAsia" w:hAnsiTheme="minorEastAsia"/>
          <w:sz w:val="24"/>
          <w:szCs w:val="24"/>
        </w:rPr>
        <w:t>年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01</w:t>
      </w:r>
      <w:r>
        <w:rPr>
          <w:rFonts w:hint="eastAsia" w:asciiTheme="minorEastAsia" w:hAnsiTheme="minorEastAsia"/>
          <w:sz w:val="24"/>
          <w:szCs w:val="24"/>
        </w:rPr>
        <w:t>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0</w:t>
      </w:r>
      <w:r>
        <w:rPr>
          <w:rFonts w:hint="eastAsia" w:asciiTheme="minorEastAsia" w:hAnsiTheme="minorEastAsia"/>
          <w:sz w:val="24"/>
          <w:szCs w:val="24"/>
        </w:rPr>
        <w:t>7日-201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9</w:t>
      </w:r>
      <w:r>
        <w:rPr>
          <w:rFonts w:hint="eastAsia" w:asciiTheme="minorEastAsia" w:hAnsiTheme="minorEastAsia"/>
          <w:sz w:val="24"/>
          <w:szCs w:val="24"/>
        </w:rPr>
        <w:t>年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01</w:t>
      </w:r>
      <w:r>
        <w:rPr>
          <w:rFonts w:hint="eastAsia" w:asciiTheme="minorEastAsia" w:hAnsiTheme="minorEastAsia"/>
          <w:sz w:val="24"/>
          <w:szCs w:val="24"/>
        </w:rPr>
        <w:t>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13</w:t>
      </w:r>
      <w:r>
        <w:rPr>
          <w:rFonts w:hint="eastAsia" w:asciiTheme="minorEastAsia" w:hAnsiTheme="minorEastAsia"/>
          <w:sz w:val="24"/>
          <w:szCs w:val="24"/>
        </w:rPr>
        <w:t>日</w:t>
      </w:r>
    </w:p>
    <w:p>
      <w:pPr>
        <w:spacing w:line="360" w:lineRule="auto"/>
        <w:rPr>
          <w:rFonts w:hint="eastAsia" w:asciiTheme="minorEastAsia" w:hAnsiTheme="minorEastAsia"/>
          <w:b/>
          <w:color w:val="FF0000"/>
          <w:sz w:val="24"/>
          <w:szCs w:val="24"/>
        </w:rPr>
      </w:pPr>
      <w:r>
        <w:rPr>
          <w:rFonts w:hint="eastAsia" w:asciiTheme="minorEastAsia" w:hAnsiTheme="minorEastAsia"/>
          <w:b/>
          <w:color w:val="FF0000"/>
          <w:sz w:val="24"/>
          <w:szCs w:val="24"/>
        </w:rPr>
        <w:t>※请各位牢记两个时间段，以免错过学习和考试。</w:t>
      </w:r>
    </w:p>
    <w:p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b/>
          <w:sz w:val="24"/>
          <w:szCs w:val="24"/>
        </w:rPr>
        <w:t>课程考核：</w:t>
      </w:r>
    </w:p>
    <w:p>
      <w:pPr>
        <w:spacing w:line="360" w:lineRule="auto"/>
        <w:ind w:firstLine="54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综评成绩=课程视频（30%）+章节测验（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30</w:t>
      </w:r>
      <w:r>
        <w:rPr>
          <w:rFonts w:hint="eastAsia" w:asciiTheme="minorEastAsia" w:hAnsiTheme="minorEastAsia"/>
          <w:sz w:val="24"/>
          <w:szCs w:val="24"/>
        </w:rPr>
        <w:t>%）+期末考试（4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0</w:t>
      </w:r>
      <w:r>
        <w:rPr>
          <w:rFonts w:hint="eastAsia" w:asciiTheme="minorEastAsia" w:hAnsiTheme="minorEastAsia"/>
          <w:sz w:val="24"/>
          <w:szCs w:val="24"/>
        </w:rPr>
        <w:t>%）。</w:t>
      </w:r>
    </w:p>
    <w:p>
      <w:pPr>
        <w:spacing w:line="360" w:lineRule="auto"/>
        <w:jc w:val="left"/>
        <w:rPr>
          <w:rFonts w:asciiTheme="minorEastAsia" w:hAnsiTheme="minorEastAsia"/>
          <w:b/>
          <w:sz w:val="24"/>
          <w:szCs w:val="24"/>
        </w:rPr>
      </w:pPr>
      <w:r>
        <w:rPr>
          <w:rFonts w:hint="eastAsia" w:asciiTheme="minorEastAsia" w:hAnsiTheme="minorEastAsia"/>
          <w:b/>
          <w:sz w:val="24"/>
          <w:szCs w:val="24"/>
        </w:rPr>
        <w:t>注意事项：</w:t>
      </w:r>
    </w:p>
    <w:p>
      <w:pPr>
        <w:spacing w:line="360" w:lineRule="auto"/>
        <w:ind w:firstLine="470" w:firstLineChars="196"/>
        <w:jc w:val="left"/>
        <w:rPr>
          <w:rFonts w:asciiTheme="minorEastAsia" w:hAnsiTheme="minorEastAsia"/>
          <w:b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1.课程成绩记载为百分制，60分及格，考核合格方可获得课程相应学分。</w:t>
      </w:r>
    </w:p>
    <w:p>
      <w:pPr>
        <w:spacing w:line="360" w:lineRule="auto"/>
        <w:ind w:firstLine="470" w:firstLineChars="196"/>
        <w:jc w:val="lef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2</w:t>
      </w:r>
      <w:r>
        <w:rPr>
          <w:rFonts w:hint="eastAsia" w:asciiTheme="minorEastAsia" w:hAnsiTheme="minorEastAsia"/>
          <w:sz w:val="24"/>
          <w:szCs w:val="24"/>
        </w:rPr>
        <w:t>.课程不提供补考，一旦选定课程务必要按照课程要求完成学习。</w:t>
      </w:r>
    </w:p>
    <w:p>
      <w:pPr>
        <w:spacing w:line="360" w:lineRule="auto"/>
        <w:ind w:right="140" w:firstLine="480"/>
        <w:jc w:val="right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 xml:space="preserve">                                        </w:t>
      </w:r>
      <w:r>
        <w:rPr>
          <w:rFonts w:asciiTheme="minorEastAsia" w:hAnsiTheme="minorEastAsia"/>
          <w:sz w:val="24"/>
          <w:szCs w:val="24"/>
        </w:rPr>
        <w:t xml:space="preserve">        </w:t>
      </w:r>
    </w:p>
    <w:p>
      <w:pPr>
        <w:spacing w:line="360" w:lineRule="auto"/>
        <w:ind w:right="140"/>
        <w:jc w:val="left"/>
        <w:rPr>
          <w:rFonts w:hint="eastAsia" w:asciiTheme="minorEastAsia" w:hAnsiTheme="minorEastAsia"/>
          <w:b/>
          <w:sz w:val="24"/>
          <w:szCs w:val="24"/>
        </w:rPr>
      </w:pPr>
      <w:r>
        <w:rPr>
          <w:rFonts w:hint="eastAsia" w:asciiTheme="minorEastAsia" w:hAnsiTheme="minorEastAsia"/>
          <w:b/>
          <w:sz w:val="24"/>
          <w:szCs w:val="24"/>
        </w:rPr>
        <w:t>附</w:t>
      </w:r>
      <w:r>
        <w:rPr>
          <w:rFonts w:asciiTheme="minorEastAsia" w:hAnsiTheme="minorEastAsia"/>
          <w:b/>
          <w:sz w:val="24"/>
          <w:szCs w:val="24"/>
        </w:rPr>
        <w:t>：</w:t>
      </w:r>
      <w:r>
        <w:rPr>
          <w:rFonts w:hint="eastAsia" w:asciiTheme="minorEastAsia" w:hAnsiTheme="minorEastAsia"/>
          <w:b/>
          <w:sz w:val="24"/>
          <w:szCs w:val="24"/>
        </w:rPr>
        <w:t>学习</w:t>
      </w:r>
      <w:r>
        <w:rPr>
          <w:rFonts w:asciiTheme="minorEastAsia" w:hAnsiTheme="minorEastAsia"/>
          <w:b/>
          <w:sz w:val="24"/>
          <w:szCs w:val="24"/>
        </w:rPr>
        <w:t>指南</w:t>
      </w:r>
    </w:p>
    <w:p>
      <w:pPr>
        <w:spacing w:line="360" w:lineRule="auto"/>
        <w:rPr>
          <w:rFonts w:ascii="宋体" w:hAnsi="宋体"/>
          <w:b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  <w:highlight w:val="yellow"/>
        </w:rPr>
        <w:t>学习路径一：</w:t>
      </w:r>
      <w:r>
        <w:rPr>
          <w:rFonts w:hint="eastAsia" w:ascii="宋体" w:hAnsi="宋体" w:cs="新宋体"/>
          <w:b/>
          <w:sz w:val="24"/>
          <w:szCs w:val="24"/>
          <w:highlight w:val="yellow"/>
        </w:rPr>
        <w:t>手机客户端学习</w:t>
      </w:r>
    </w:p>
    <w:p>
      <w:pPr>
        <w:spacing w:line="360" w:lineRule="auto"/>
        <w:ind w:firstLine="482" w:firstLineChars="200"/>
        <w:rPr>
          <w:rFonts w:ascii="宋体" w:hAnsi="宋体" w:cs="新宋体"/>
          <w:bCs/>
          <w:sz w:val="24"/>
          <w:szCs w:val="24"/>
        </w:rPr>
      </w:pPr>
      <w:r>
        <w:rPr>
          <w:rFonts w:hint="eastAsia" w:ascii="宋体" w:hAnsi="宋体" w:cs="新宋体"/>
          <w:b/>
          <w:sz w:val="24"/>
          <w:szCs w:val="24"/>
        </w:rPr>
        <w:t>第一步：</w:t>
      </w:r>
      <w:r>
        <w:rPr>
          <w:rFonts w:hint="eastAsia" w:ascii="宋体" w:hAnsi="宋体" w:cs="新宋体"/>
          <w:bCs/>
          <w:sz w:val="24"/>
          <w:szCs w:val="24"/>
        </w:rPr>
        <w:t>扫描下方二维码、或者</w:t>
      </w:r>
      <w:r>
        <w:rPr>
          <w:rFonts w:ascii="宋体" w:hAnsi="宋体" w:cs="新宋体"/>
          <w:bCs/>
          <w:sz w:val="24"/>
          <w:szCs w:val="24"/>
        </w:rPr>
        <w:t>在应用中心搜</w:t>
      </w:r>
      <w:r>
        <w:rPr>
          <w:rFonts w:hint="eastAsia" w:ascii="宋体" w:hAnsi="宋体" w:cs="新宋体"/>
          <w:bCs/>
          <w:sz w:val="24"/>
          <w:szCs w:val="24"/>
        </w:rPr>
        <w:t>索</w:t>
      </w:r>
      <w:r>
        <w:rPr>
          <w:rFonts w:ascii="宋体" w:hAnsi="宋体" w:cs="新宋体"/>
          <w:bCs/>
          <w:sz w:val="24"/>
          <w:szCs w:val="24"/>
        </w:rPr>
        <w:t>，</w:t>
      </w:r>
      <w:r>
        <w:rPr>
          <w:rFonts w:hint="eastAsia" w:ascii="宋体" w:hAnsi="宋体" w:cs="新宋体"/>
          <w:bCs/>
          <w:sz w:val="24"/>
          <w:szCs w:val="24"/>
        </w:rPr>
        <w:t>下载安装“超星学习通”APP。</w:t>
      </w:r>
    </w:p>
    <w:p>
      <w:pPr>
        <w:widowControl/>
        <w:jc w:val="center"/>
      </w:pPr>
      <w:r>
        <w:drawing>
          <wp:inline distT="0" distB="0" distL="0" distR="0">
            <wp:extent cx="2133600" cy="2133600"/>
            <wp:effectExtent l="0" t="0" r="0" b="0"/>
            <wp:docPr id="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2" w:firstLineChars="200"/>
        <w:rPr>
          <w:sz w:val="24"/>
          <w:szCs w:val="28"/>
        </w:rPr>
      </w:pPr>
      <w:r>
        <w:rPr>
          <w:rFonts w:hint="eastAsia"/>
          <w:b/>
          <w:bCs/>
          <w:sz w:val="24"/>
          <w:szCs w:val="28"/>
        </w:rPr>
        <w:t>第二步：</w:t>
      </w:r>
      <w:r>
        <w:rPr>
          <w:rFonts w:hint="eastAsia"/>
          <w:bCs/>
          <w:sz w:val="24"/>
          <w:szCs w:val="28"/>
        </w:rPr>
        <w:t>使用</w:t>
      </w:r>
      <w:r>
        <w:rPr>
          <w:bCs/>
          <w:sz w:val="24"/>
          <w:szCs w:val="28"/>
        </w:rPr>
        <w:t>手机号</w:t>
      </w:r>
      <w:r>
        <w:rPr>
          <w:rFonts w:hint="eastAsia"/>
          <w:sz w:val="24"/>
          <w:szCs w:val="28"/>
        </w:rPr>
        <w:t>注册学习通（手机号</w:t>
      </w:r>
      <w:r>
        <w:rPr>
          <w:sz w:val="24"/>
          <w:szCs w:val="28"/>
        </w:rPr>
        <w:t>绑定过学号的同学可以直接用手机</w:t>
      </w:r>
      <w:r>
        <w:rPr>
          <w:rFonts w:hint="eastAsia"/>
          <w:sz w:val="24"/>
          <w:szCs w:val="28"/>
        </w:rPr>
        <w:t>验证码</w:t>
      </w:r>
      <w:r>
        <w:rPr>
          <w:sz w:val="24"/>
          <w:szCs w:val="28"/>
        </w:rPr>
        <w:t>登录即可</w:t>
      </w:r>
      <w:r>
        <w:rPr>
          <w:rFonts w:hint="eastAsia"/>
          <w:sz w:val="24"/>
          <w:szCs w:val="28"/>
        </w:rPr>
        <w:t>）</w:t>
      </w:r>
    </w:p>
    <w:p>
      <w:pPr>
        <w:spacing w:line="360" w:lineRule="auto"/>
        <w:jc w:val="center"/>
        <w:rPr>
          <w:sz w:val="24"/>
          <w:szCs w:val="28"/>
        </w:rPr>
      </w:pPr>
      <w:r>
        <w:drawing>
          <wp:inline distT="0" distB="0" distL="0" distR="0">
            <wp:extent cx="2133600" cy="3686810"/>
            <wp:effectExtent l="19050" t="19050" r="0" b="8890"/>
            <wp:docPr id="4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63563" cy="3738637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2">
                          <a:lumMod val="100000"/>
                          <a:lumOff val="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t xml:space="preserve">    </w:t>
      </w:r>
      <w:r>
        <w:drawing>
          <wp:inline distT="0" distB="0" distL="0" distR="0">
            <wp:extent cx="2164080" cy="3703955"/>
            <wp:effectExtent l="19050" t="19050" r="7620" b="0"/>
            <wp:docPr id="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19040" cy="3797806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2">
                          <a:lumMod val="100000"/>
                          <a:lumOff val="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b/>
          <w:color w:val="FF0000"/>
          <w:sz w:val="24"/>
          <w:szCs w:val="28"/>
        </w:rPr>
      </w:pPr>
      <w:r>
        <w:rPr>
          <w:rFonts w:hint="eastAsia"/>
          <w:b/>
          <w:color w:val="FF0000"/>
          <w:sz w:val="24"/>
          <w:szCs w:val="28"/>
        </w:rPr>
        <w:t>※手机号注册并登陆成功后，在</w:t>
      </w:r>
      <w:r>
        <w:rPr>
          <w:b/>
          <w:color w:val="FF0000"/>
          <w:sz w:val="24"/>
          <w:szCs w:val="28"/>
        </w:rPr>
        <w:t>“</w:t>
      </w:r>
      <w:r>
        <w:rPr>
          <w:rFonts w:hint="eastAsia"/>
          <w:b/>
          <w:color w:val="FF0000"/>
          <w:sz w:val="24"/>
          <w:szCs w:val="28"/>
        </w:rPr>
        <w:t>设置</w:t>
      </w:r>
      <w:r>
        <w:rPr>
          <w:b/>
          <w:color w:val="FF0000"/>
          <w:sz w:val="24"/>
          <w:szCs w:val="28"/>
        </w:rPr>
        <w:t>”—“</w:t>
      </w:r>
      <w:r>
        <w:rPr>
          <w:rFonts w:hint="eastAsia"/>
          <w:b/>
          <w:color w:val="FF0000"/>
          <w:sz w:val="24"/>
          <w:szCs w:val="28"/>
        </w:rPr>
        <w:t>账号</w:t>
      </w:r>
      <w:r>
        <w:rPr>
          <w:b/>
          <w:color w:val="FF0000"/>
          <w:sz w:val="24"/>
          <w:szCs w:val="28"/>
        </w:rPr>
        <w:t>管理”</w:t>
      </w:r>
      <w:r>
        <w:rPr>
          <w:rFonts w:hint="eastAsia"/>
          <w:b/>
          <w:color w:val="FF0000"/>
          <w:sz w:val="24"/>
          <w:szCs w:val="28"/>
        </w:rPr>
        <w:t xml:space="preserve">中绑定学号，即可开启课程学习，操作如下： </w:t>
      </w:r>
    </w:p>
    <w:p>
      <w:pPr>
        <w:spacing w:line="360" w:lineRule="auto"/>
        <w:ind w:left="-1050" w:leftChars="-500" w:right="-1050" w:rightChars="-500"/>
        <w:jc w:val="left"/>
        <w:rPr>
          <w:rFonts w:hint="eastAsia"/>
          <w:b/>
          <w:color w:val="FF0000"/>
          <w:sz w:val="24"/>
          <w:szCs w:val="28"/>
        </w:rPr>
      </w:pPr>
      <w:bookmarkStart w:id="1" w:name="_GoBack"/>
      <w:r>
        <w:drawing>
          <wp:inline distT="0" distB="0" distL="0" distR="0">
            <wp:extent cx="2114550" cy="3637915"/>
            <wp:effectExtent l="19050" t="19050" r="19050" b="19685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136388" cy="3675739"/>
                    </a:xfrm>
                    <a:prstGeom prst="rect">
                      <a:avLst/>
                    </a:prstGeom>
                    <a:ln w="12700">
                      <a:solidFill>
                        <a:schemeClr val="accent2">
                          <a:lumMod val="60000"/>
                          <a:lumOff val="4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bookmarkEnd w:id="1"/>
      <w:r>
        <w:rPr>
          <w:rFonts w:hint="eastAsia"/>
          <w:b/>
          <w:color w:val="FF0000"/>
          <w:sz w:val="24"/>
          <w:szCs w:val="28"/>
        </w:rPr>
        <w:t xml:space="preserve"> </w:t>
      </w:r>
      <w:r>
        <w:drawing>
          <wp:inline distT="0" distB="0" distL="0" distR="0">
            <wp:extent cx="2094230" cy="3638550"/>
            <wp:effectExtent l="19050" t="19050" r="20320" b="190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120662" cy="3683968"/>
                    </a:xfrm>
                    <a:prstGeom prst="rect">
                      <a:avLst/>
                    </a:prstGeom>
                    <a:ln w="12700">
                      <a:solidFill>
                        <a:schemeClr val="accent2">
                          <a:lumMod val="60000"/>
                          <a:lumOff val="4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rPr>
          <w:b/>
          <w:color w:val="FF0000"/>
          <w:sz w:val="24"/>
          <w:szCs w:val="28"/>
        </w:rPr>
        <w:t xml:space="preserve"> </w:t>
      </w:r>
      <w:r>
        <w:drawing>
          <wp:inline distT="0" distB="0" distL="0" distR="0">
            <wp:extent cx="2092325" cy="3649345"/>
            <wp:effectExtent l="19050" t="19050" r="22225" b="27305"/>
            <wp:docPr id="8" name="图片 39" descr="C:\Users\pc\Desktop\IMG_4943.PNGIMG_49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9" descr="C:\Users\pc\Desktop\IMG_4943.PNGIMG_494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76"/>
                    <a:stretch>
                      <a:fillRect/>
                    </a:stretch>
                  </pic:blipFill>
                  <pic:spPr>
                    <a:xfrm>
                      <a:off x="0" y="0"/>
                      <a:ext cx="2114848" cy="3688317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rgbClr val="ED7D31">
                          <a:lumMod val="60000"/>
                          <a:lumOff val="40000"/>
                        </a:srgb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2" w:firstLineChars="200"/>
        <w:rPr>
          <w:sz w:val="24"/>
          <w:szCs w:val="28"/>
        </w:rPr>
      </w:pPr>
      <w:r>
        <w:rPr>
          <w:rFonts w:hint="eastAsia"/>
          <w:b/>
          <w:bCs/>
          <w:sz w:val="24"/>
          <w:szCs w:val="28"/>
        </w:rPr>
        <w:t>第三步：</w:t>
      </w:r>
      <w:r>
        <w:rPr>
          <w:rFonts w:hint="eastAsia"/>
          <w:sz w:val="24"/>
          <w:szCs w:val="28"/>
        </w:rPr>
        <w:t>进入“课程”，开启移动学习。</w:t>
      </w:r>
    </w:p>
    <w:tbl>
      <w:tblPr>
        <w:tblStyle w:val="10"/>
        <w:tblW w:w="6840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386"/>
        <w:gridCol w:w="3454"/>
      </w:tblGrid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53" w:hRule="atLeast"/>
          <w:jc w:val="center"/>
        </w:trPr>
        <w:tc>
          <w:tcPr>
            <w:tcW w:w="3386" w:type="dxa"/>
          </w:tcPr>
          <w:p>
            <w:pPr>
              <w:widowControl/>
              <w:jc w:val="left"/>
            </w:pPr>
            <w:r>
              <w:rPr>
                <w:rFonts w:hint="eastAsia"/>
              </w:rPr>
              <w:drawing>
                <wp:inline distT="0" distB="0" distL="0" distR="0">
                  <wp:extent cx="1998980" cy="3494405"/>
                  <wp:effectExtent l="12700" t="12700" r="15240" b="13335"/>
                  <wp:docPr id="10" name="图片 41" descr="C:\Users\Administrator\Desktop\荆楚理工操作截图\QQ截图20180913122735.pngQQ截图201809131227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41" descr="C:\Users\Administrator\Desktop\荆楚理工操作截图\QQ截图20180913122735.pngQQ截图201809131227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8980" cy="349440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4" w:type="dxa"/>
          </w:tcPr>
          <w:p>
            <w:pPr>
              <w:widowControl/>
            </w:pPr>
            <w: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20955</wp:posOffset>
                      </wp:positionH>
                      <wp:positionV relativeFrom="paragraph">
                        <wp:posOffset>1000125</wp:posOffset>
                      </wp:positionV>
                      <wp:extent cx="1981200" cy="2379345"/>
                      <wp:effectExtent l="0" t="0" r="0" b="13335"/>
                      <wp:wrapNone/>
                      <wp:docPr id="6" name="矩形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81200" cy="2379345"/>
                              </a:xfrm>
                              <a:prstGeom prst="rect">
                                <a:avLst/>
                              </a:prstGeom>
                              <a:gradFill rotWithShape="0">
                                <a:gsLst>
                                  <a:gs pos="0">
                                    <a:srgbClr val="FFFFFF"/>
                                  </a:gs>
                                  <a:gs pos="100000">
                                    <a:srgbClr val="FFFFFF"/>
                                  </a:gs>
                                </a:gsLst>
                                <a:lin ang="0"/>
                              </a:gradFill>
                              <a:ln>
                                <a:noFill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矩形 12" o:spid="_x0000_s1026" o:spt="1" style="position:absolute;left:0pt;margin-left:1.65pt;margin-top:78.75pt;height:187.35pt;width:156pt;z-index:251661312;mso-width-relative:page;mso-height-relative:page;" fillcolor="#FFFFFF" filled="t" stroked="f" coordsize="21600,21600" o:gfxdata="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">
                      <v:fill type="gradient" on="t" color2="#FFFFFF" angle="90" focus="100%" focussize="0,0">
                        <o:fill type="gradientUnscaled" v:ext="backwardCompatible"/>
                      </v:fill>
                      <v:stroke on="f"/>
                      <v:imagedata o:title=""/>
                      <o:lock v:ext="edit" aspectratio="f"/>
                    </v:rect>
                  </w:pict>
                </mc:Fallback>
              </mc:AlternateContent>
            </w:r>
            <w:r>
              <w:rPr>
                <w:rFonts w:hint="eastAsia"/>
              </w:rPr>
              <w:drawing>
                <wp:inline distT="0" distB="0" distL="0" distR="0">
                  <wp:extent cx="2030095" cy="3492500"/>
                  <wp:effectExtent l="12700" t="12700" r="14605" b="15240"/>
                  <wp:docPr id="11" name="图片 42" descr="C:\Users\Administrator\Desktop\荆楚理工操作截图\QQ截图20180913115945.pngQQ截图201809131159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42" descr="C:\Users\Administrator\Desktop\荆楚理工操作截图\QQ截图20180913115945.pngQQ截图201809131159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0095" cy="34925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widowControl/>
        <w:spacing w:line="360" w:lineRule="auto"/>
        <w:rPr>
          <w:rFonts w:ascii="宋体" w:hAnsi="宋体" w:cs="宋体"/>
          <w:kern w:val="0"/>
          <w:sz w:val="24"/>
          <w:szCs w:val="24"/>
          <w:lang w:bidi="ar"/>
        </w:rPr>
      </w:pPr>
      <w:r>
        <w:rPr>
          <w:rFonts w:hint="eastAsia" w:ascii="宋体" w:hAnsi="宋体" w:cs="宋体"/>
          <w:b/>
          <w:kern w:val="0"/>
          <w:sz w:val="24"/>
          <w:szCs w:val="24"/>
          <w:lang w:bidi="ar"/>
        </w:rPr>
        <w:t>1.完成</w:t>
      </w:r>
      <w:r>
        <w:rPr>
          <w:rFonts w:ascii="宋体" w:hAnsi="宋体" w:cs="宋体"/>
          <w:b/>
          <w:kern w:val="0"/>
          <w:sz w:val="24"/>
          <w:szCs w:val="24"/>
          <w:lang w:bidi="ar"/>
        </w:rPr>
        <w:t>视频和作业任务点</w:t>
      </w:r>
      <w:r>
        <w:rPr>
          <w:rFonts w:hint="eastAsia" w:ascii="宋体" w:hAnsi="宋体" w:cs="宋体"/>
          <w:b/>
          <w:kern w:val="0"/>
          <w:sz w:val="24"/>
          <w:szCs w:val="24"/>
          <w:lang w:bidi="ar"/>
        </w:rPr>
        <w:t>。</w:t>
      </w:r>
      <w:r>
        <w:rPr>
          <w:rFonts w:hint="eastAsia" w:ascii="宋体" w:hAnsi="宋体" w:cs="宋体"/>
          <w:kern w:val="0"/>
          <w:sz w:val="24"/>
          <w:szCs w:val="24"/>
          <w:lang w:bidi="ar"/>
        </w:rPr>
        <w:t>可以在【章节】看到课程内容，点击进入，便可进行学习。每一章节都包含有视频和测验，完成</w:t>
      </w:r>
      <w:r>
        <w:rPr>
          <w:rFonts w:ascii="宋体" w:hAnsi="宋体" w:cs="宋体"/>
          <w:kern w:val="0"/>
          <w:sz w:val="24"/>
          <w:szCs w:val="24"/>
          <w:lang w:bidi="ar"/>
        </w:rPr>
        <w:t>视频学习后，点击“</w:t>
      </w:r>
      <w:r>
        <w:rPr>
          <w:rFonts w:hint="eastAsia" w:ascii="宋体" w:hAnsi="宋体" w:cs="宋体"/>
          <w:b/>
          <w:kern w:val="0"/>
          <w:sz w:val="24"/>
          <w:szCs w:val="24"/>
          <w:lang w:bidi="ar"/>
        </w:rPr>
        <w:t>章节</w:t>
      </w:r>
      <w:r>
        <w:rPr>
          <w:rFonts w:ascii="宋体" w:hAnsi="宋体" w:cs="宋体"/>
          <w:b/>
          <w:kern w:val="0"/>
          <w:sz w:val="24"/>
          <w:szCs w:val="24"/>
          <w:lang w:bidi="ar"/>
        </w:rPr>
        <w:t>测验</w:t>
      </w:r>
      <w:r>
        <w:rPr>
          <w:rFonts w:ascii="宋体" w:hAnsi="宋体" w:cs="宋体"/>
          <w:kern w:val="0"/>
          <w:sz w:val="24"/>
          <w:szCs w:val="24"/>
          <w:lang w:bidi="ar"/>
        </w:rPr>
        <w:t>”</w:t>
      </w:r>
      <w:r>
        <w:rPr>
          <w:rFonts w:hint="eastAsia" w:ascii="宋体" w:hAnsi="宋体" w:cs="宋体"/>
          <w:kern w:val="0"/>
          <w:sz w:val="24"/>
          <w:szCs w:val="24"/>
          <w:lang w:bidi="ar"/>
        </w:rPr>
        <w:t>，</w:t>
      </w:r>
      <w:r>
        <w:rPr>
          <w:rFonts w:ascii="宋体" w:hAnsi="宋体" w:cs="宋体"/>
          <w:kern w:val="0"/>
          <w:sz w:val="24"/>
          <w:szCs w:val="24"/>
          <w:lang w:bidi="ar"/>
        </w:rPr>
        <w:t>完成习题。（</w:t>
      </w:r>
      <w:r>
        <w:rPr>
          <w:rFonts w:hint="eastAsia" w:ascii="宋体" w:hAnsi="宋体" w:cs="宋体"/>
          <w:kern w:val="0"/>
          <w:sz w:val="24"/>
          <w:szCs w:val="24"/>
          <w:lang w:bidi="ar"/>
        </w:rPr>
        <w:t>平时作业也算作成绩的一部分。未做的会显示“待做：如下图所示。</w:t>
      </w:r>
      <w:r>
        <w:rPr>
          <w:rFonts w:ascii="宋体" w:hAnsi="宋体" w:cs="宋体"/>
          <w:kern w:val="0"/>
          <w:sz w:val="24"/>
          <w:szCs w:val="24"/>
          <w:lang w:bidi="ar"/>
        </w:rPr>
        <w:t>）</w:t>
      </w:r>
    </w:p>
    <w:p>
      <w:pPr>
        <w:widowControl/>
        <w:spacing w:line="360" w:lineRule="auto"/>
        <w:ind w:left="-840" w:leftChars="-400" w:right="-840" w:rightChars="-400"/>
        <w:rPr>
          <w:sz w:val="24"/>
        </w:rPr>
      </w:pPr>
      <w:r>
        <w:rPr>
          <w:rFonts w:hint="eastAsia" w:ascii="宋体" w:hAnsi="宋体" w:cs="宋体"/>
          <w:kern w:val="0"/>
          <w:sz w:val="24"/>
          <w:szCs w:val="24"/>
        </w:rPr>
        <w:drawing>
          <wp:inline distT="0" distB="0" distL="0" distR="0">
            <wp:extent cx="2007870" cy="3506470"/>
            <wp:effectExtent l="12700" t="12700" r="21590" b="16510"/>
            <wp:docPr id="12" name="图片 43" descr="C:\Users\Administrator\Desktop\荆楚理工操作截图\QQ截图20180913121953.pngQQ截图201809131219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3" descr="C:\Users\Administrator\Desktop\荆楚理工操作截图\QQ截图20180913121953.pngQQ截图2018091312195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07870" cy="3515429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rgbClr val="ED7D31">
                          <a:lumMod val="60000"/>
                          <a:lumOff val="40000"/>
                        </a:srgb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szCs w:val="24"/>
        </w:rPr>
        <w:t xml:space="preserve"> </w:t>
      </w:r>
      <w:r>
        <w:rPr>
          <w:rFonts w:hint="eastAsia" w:ascii="宋体" w:hAnsi="宋体" w:cs="宋体"/>
          <w:kern w:val="0"/>
          <w:sz w:val="24"/>
          <w:szCs w:val="24"/>
        </w:rPr>
        <w:drawing>
          <wp:inline distT="0" distB="0" distL="0" distR="0">
            <wp:extent cx="2016760" cy="3512185"/>
            <wp:effectExtent l="12700" t="12700" r="12700" b="26035"/>
            <wp:docPr id="13" name="图片 44" descr="C:\Users\Administrator\Desktop\荆楚理工操作截图\QQ截图20180913120112.pngQQ截图20180913120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4" descr="C:\Users\Administrator\Desktop\荆楚理工操作截图\QQ截图20180913120112.pngQQ截图2018091312011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16760" cy="3532845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rgbClr val="ED7D31">
                          <a:lumMod val="60000"/>
                          <a:lumOff val="40000"/>
                        </a:srgb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hint="eastAsia"/>
        </w:rPr>
        <w:drawing>
          <wp:inline distT="0" distB="0" distL="0" distR="0">
            <wp:extent cx="2040890" cy="3522345"/>
            <wp:effectExtent l="12700" t="12700" r="19050" b="15875"/>
            <wp:docPr id="14" name="图片 45" descr="C:\Users\Administrator\Desktop\荆楚理工操作截图\QQ截图20180913120138.pngQQ截图20180913120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5" descr="C:\Users\Administrator\Desktop\荆楚理工操作截图\QQ截图20180913120138.pngQQ截图2018091312013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40890" cy="3576161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rgbClr val="ED7D31">
                          <a:lumMod val="60000"/>
                          <a:lumOff val="40000"/>
                        </a:srgb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</w:p>
    <w:p>
      <w:pPr>
        <w:widowControl/>
        <w:spacing w:line="360" w:lineRule="auto"/>
        <w:ind w:left="-840" w:leftChars="-400" w:right="-840" w:rightChars="-400"/>
        <w:rPr>
          <w:rFonts w:ascii="宋体" w:hAnsi="宋体" w:cs="宋体"/>
          <w:kern w:val="0"/>
          <w:sz w:val="24"/>
          <w:szCs w:val="24"/>
          <w:lang w:bidi="ar"/>
        </w:rPr>
      </w:pPr>
    </w:p>
    <w:p>
      <w:pPr>
        <w:shd w:val="clear" w:color="auto" w:fill="FFFFFF"/>
        <w:spacing w:line="360" w:lineRule="auto"/>
        <w:rPr>
          <w:rFonts w:ascii="宋体" w:hAnsi="宋体" w:cs="新宋体"/>
          <w:bCs/>
          <w:sz w:val="24"/>
          <w:szCs w:val="24"/>
        </w:rPr>
      </w:pPr>
      <w:r>
        <w:rPr>
          <w:rFonts w:hint="eastAsia" w:ascii="宋体" w:hAnsi="宋体" w:cs="新宋体"/>
          <w:b/>
          <w:bCs/>
          <w:sz w:val="24"/>
          <w:szCs w:val="24"/>
        </w:rPr>
        <w:t>2.考试。</w:t>
      </w:r>
      <w:r>
        <w:rPr>
          <w:rFonts w:hint="eastAsia" w:ascii="宋体" w:hAnsi="宋体" w:cs="新宋体"/>
          <w:bCs/>
          <w:sz w:val="24"/>
          <w:szCs w:val="24"/>
        </w:rPr>
        <w:t>点击【任务】，打开进行中的考试，</w:t>
      </w:r>
      <w:r>
        <w:rPr>
          <w:rFonts w:hint="eastAsia" w:ascii="宋体" w:hAnsi="宋体" w:cs="新宋体"/>
          <w:bCs/>
          <w:sz w:val="24"/>
          <w:szCs w:val="24"/>
          <w:lang w:eastAsia="zh-CN"/>
        </w:rPr>
        <w:t>根据信息提示在规定时间内</w:t>
      </w:r>
      <w:r>
        <w:rPr>
          <w:rFonts w:hint="eastAsia" w:ascii="宋体" w:hAnsi="宋体" w:cs="新宋体"/>
          <w:bCs/>
          <w:sz w:val="24"/>
          <w:szCs w:val="24"/>
        </w:rPr>
        <w:t>点击【开始考试】，交卷后可看到分数与试卷详情。</w:t>
      </w:r>
    </w:p>
    <w:p>
      <w:pPr>
        <w:shd w:val="clear" w:color="auto" w:fill="FFFFFF"/>
        <w:spacing w:line="360" w:lineRule="auto"/>
        <w:jc w:val="center"/>
        <w:rPr>
          <w:rFonts w:ascii="宋体" w:hAnsi="宋体" w:cs="新宋体"/>
          <w:bCs/>
          <w:sz w:val="24"/>
          <w:szCs w:val="24"/>
        </w:rPr>
      </w:pPr>
      <w:r>
        <w:drawing>
          <wp:inline distT="0" distB="0" distL="0" distR="0">
            <wp:extent cx="2081530" cy="3574415"/>
            <wp:effectExtent l="12700" t="12700" r="24130" b="24765"/>
            <wp:docPr id="55" name="图片 55" descr="C:\Users\Administrator\Desktop\荆楚理工操作截图\QQ截图20180913120855.pngQQ截图201809131208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C:\Users\Administrator\Desktop\荆楚理工操作截图\QQ截图20180913120855.pngQQ截图20180913120855"/>
                    <pic:cNvPicPr>
                      <a:picLocks noChangeAspect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81530" cy="3574415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rgbClr val="ED7D31">
                          <a:lumMod val="60000"/>
                          <a:lumOff val="40000"/>
                        </a:srgb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新宋体"/>
          <w:bCs/>
          <w:sz w:val="24"/>
          <w:szCs w:val="24"/>
        </w:rPr>
        <w:t xml:space="preserve">  </w:t>
      </w:r>
      <w:r>
        <w:drawing>
          <wp:inline distT="0" distB="0" distL="0" distR="0">
            <wp:extent cx="2099310" cy="3567430"/>
            <wp:effectExtent l="12700" t="12700" r="21590" b="16510"/>
            <wp:docPr id="56" name="图片 56" descr="C:\Users\Administrator\Desktop\荆楚理工操作截图\QQ截图20180913120521.pngQQ截图20180913120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C:\Users\Administrator\Desktop\荆楚理工操作截图\QQ截图20180913120521.pngQQ截图20180913120521"/>
                    <pic:cNvPicPr>
                      <a:picLocks noChangeAspect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09189" cy="3567430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rgbClr val="ED7D31">
                          <a:lumMod val="60000"/>
                          <a:lumOff val="40000"/>
                        </a:srgb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rPr>
          <w:rFonts w:ascii="宋体" w:hAnsi="宋体" w:cs="宋体"/>
          <w:kern w:val="0"/>
          <w:sz w:val="24"/>
          <w:szCs w:val="24"/>
          <w:lang w:bidi="ar"/>
        </w:rPr>
      </w:pPr>
      <w:r>
        <w:rPr>
          <w:rFonts w:hint="eastAsia" w:ascii="宋体" w:hAnsi="宋体" w:cs="宋体"/>
          <w:b/>
          <w:kern w:val="0"/>
          <w:sz w:val="24"/>
          <w:szCs w:val="24"/>
          <w:lang w:bidi="ar"/>
        </w:rPr>
        <w:t>3.讨论&amp;</w:t>
      </w:r>
      <w:r>
        <w:rPr>
          <w:rFonts w:ascii="宋体" w:hAnsi="宋体" w:cs="宋体"/>
          <w:b/>
          <w:kern w:val="0"/>
          <w:sz w:val="24"/>
          <w:szCs w:val="24"/>
          <w:lang w:bidi="ar"/>
        </w:rPr>
        <w:t>群聊</w:t>
      </w:r>
      <w:r>
        <w:rPr>
          <w:rFonts w:hint="eastAsia" w:ascii="宋体" w:hAnsi="宋体" w:cs="宋体"/>
          <w:b/>
          <w:kern w:val="0"/>
          <w:sz w:val="24"/>
          <w:szCs w:val="24"/>
          <w:lang w:bidi="ar"/>
        </w:rPr>
        <w:t>。</w:t>
      </w:r>
      <w:r>
        <w:rPr>
          <w:rFonts w:hint="eastAsia" w:ascii="宋体" w:hAnsi="宋体" w:cs="宋体"/>
          <w:kern w:val="0"/>
          <w:sz w:val="24"/>
          <w:szCs w:val="24"/>
          <w:lang w:bidi="ar"/>
        </w:rPr>
        <w:t>同学在学习过程中可以直接点击课程页的【任务】-【讨论】进行发帖与同学交流（如下图左）。也可以点击课程页面的【更多】，进入班级群聊界面，与同学进行实时交流。</w:t>
      </w:r>
    </w:p>
    <w:p>
      <w:pPr>
        <w:widowControl/>
        <w:spacing w:line="360" w:lineRule="auto"/>
        <w:jc w:val="center"/>
        <w:rPr>
          <w:rFonts w:ascii="宋体" w:hAnsi="宋体" w:cs="宋体"/>
          <w:kern w:val="0"/>
          <w:sz w:val="24"/>
          <w:szCs w:val="24"/>
          <w:lang w:bidi="ar"/>
        </w:rPr>
      </w:pPr>
      <w:r>
        <w:drawing>
          <wp:inline distT="0" distB="0" distL="0" distR="0">
            <wp:extent cx="2004695" cy="3451860"/>
            <wp:effectExtent l="12700" t="12700" r="24765" b="25400"/>
            <wp:docPr id="57" name="图片 57" descr="C:\Users\Administrator\Desktop\荆楚理工操作截图\QQ截图20180913120937.pngQQ截图201809131209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C:\Users\Administrator\Desktop\荆楚理工操作截图\QQ截图20180913120937.pngQQ截图20180913120937"/>
                    <pic:cNvPicPr>
                      <a:picLocks noChangeAspect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04695" cy="3494189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rgbClr val="ED7D31">
                          <a:lumMod val="60000"/>
                          <a:lumOff val="40000"/>
                        </a:srgb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szCs w:val="24"/>
          <w:lang w:bidi="ar"/>
        </w:rPr>
        <w:t xml:space="preserve">  </w:t>
      </w:r>
      <w:r>
        <w:drawing>
          <wp:inline distT="0" distB="0" distL="0" distR="0">
            <wp:extent cx="2013585" cy="3459480"/>
            <wp:effectExtent l="12700" t="12700" r="15875" b="17780"/>
            <wp:docPr id="58" name="图片 58" descr="C:\Users\Administrator\Desktop\荆楚理工操作截图\QQ截图20180913122158.pngQQ截图20180913122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C:\Users\Administrator\Desktop\荆楚理工操作截图\QQ截图20180913122158.pngQQ截图20180913122158"/>
                    <pic:cNvPicPr>
                      <a:picLocks noChangeAspect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51309" cy="3459480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rgbClr val="ED7D31">
                          <a:lumMod val="60000"/>
                          <a:lumOff val="40000"/>
                        </a:srgb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rPr>
          <w:rFonts w:ascii="宋体" w:hAnsi="宋体" w:cs="宋体"/>
          <w:b/>
          <w:kern w:val="0"/>
          <w:sz w:val="24"/>
          <w:szCs w:val="24"/>
          <w:lang w:bidi="ar"/>
        </w:rPr>
      </w:pPr>
      <w:r>
        <w:rPr>
          <w:rFonts w:hint="eastAsia" w:ascii="宋体" w:hAnsi="宋体" w:cs="宋体"/>
          <w:b/>
          <w:kern w:val="0"/>
          <w:sz w:val="24"/>
          <w:szCs w:val="24"/>
          <w:lang w:bidi="ar"/>
        </w:rPr>
        <w:t>5.查看学习进度和</w:t>
      </w:r>
      <w:r>
        <w:rPr>
          <w:rFonts w:ascii="宋体" w:hAnsi="宋体" w:cs="宋体"/>
          <w:b/>
          <w:kern w:val="0"/>
          <w:sz w:val="24"/>
          <w:szCs w:val="24"/>
          <w:lang w:bidi="ar"/>
        </w:rPr>
        <w:t>当前成绩</w:t>
      </w:r>
      <w:r>
        <w:rPr>
          <w:rFonts w:hint="eastAsia" w:ascii="宋体" w:hAnsi="宋体" w:cs="宋体"/>
          <w:b/>
          <w:kern w:val="0"/>
          <w:sz w:val="24"/>
          <w:szCs w:val="24"/>
          <w:lang w:bidi="ar"/>
        </w:rPr>
        <w:t>。</w:t>
      </w:r>
    </w:p>
    <w:p>
      <w:pPr>
        <w:widowControl/>
        <w:spacing w:line="360" w:lineRule="auto"/>
        <w:ind w:firstLine="480" w:firstLineChars="200"/>
        <w:rPr>
          <w:rFonts w:ascii="宋体" w:hAnsi="宋体" w:cs="宋体"/>
          <w:kern w:val="0"/>
          <w:sz w:val="24"/>
          <w:szCs w:val="24"/>
          <w:lang w:bidi="ar"/>
        </w:rPr>
      </w:pPr>
      <w:r>
        <w:rPr>
          <w:rFonts w:hint="eastAsia" w:ascii="宋体" w:hAnsi="宋体" w:cs="宋体"/>
          <w:kern w:val="0"/>
          <w:sz w:val="24"/>
          <w:szCs w:val="24"/>
          <w:lang w:bidi="ar"/>
        </w:rPr>
        <w:t>在课程页面，点击【更多】—【学习记录】，可以清晰地看到学习的进度和课程各环节的参与度。【考核标准】处</w:t>
      </w:r>
      <w:r>
        <w:rPr>
          <w:rFonts w:ascii="宋体" w:hAnsi="宋体" w:cs="宋体"/>
          <w:kern w:val="0"/>
          <w:sz w:val="24"/>
          <w:szCs w:val="24"/>
          <w:lang w:bidi="ar"/>
        </w:rPr>
        <w:t>可以查看当前得分。</w:t>
      </w:r>
    </w:p>
    <w:p>
      <w:pPr>
        <w:widowControl/>
        <w:spacing w:line="360" w:lineRule="auto"/>
        <w:jc w:val="center"/>
        <w:rPr>
          <w:rFonts w:ascii="宋体" w:hAnsi="宋体" w:cs="宋体"/>
          <w:kern w:val="0"/>
          <w:sz w:val="24"/>
          <w:szCs w:val="24"/>
          <w:lang w:bidi="ar"/>
        </w:rPr>
      </w:pPr>
      <w:r>
        <w:drawing>
          <wp:inline distT="0" distB="0" distL="0" distR="0">
            <wp:extent cx="1922780" cy="3343275"/>
            <wp:effectExtent l="12700" t="12700" r="15240" b="27305"/>
            <wp:docPr id="59" name="图片 59" descr="C:\Users\Administrator\Desktop\荆楚理工操作截图\QQ截图20180913122346.pngQQ截图20180913122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C:\Users\Administrator\Desktop\荆楚理工操作截图\QQ截图20180913122346.pngQQ截图20180913122346"/>
                    <pic:cNvPicPr>
                      <a:picLocks noChangeAspect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22780" cy="3374596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rgbClr val="ED7D31">
                          <a:lumMod val="60000"/>
                          <a:lumOff val="40000"/>
                        </a:srgb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szCs w:val="24"/>
          <w:lang w:bidi="ar"/>
        </w:rPr>
        <w:t xml:space="preserve">  </w:t>
      </w:r>
      <w:r>
        <w:rPr>
          <w:rFonts w:hint="eastAsia" w:ascii="宋体" w:hAnsi="宋体" w:cs="宋体"/>
          <w:kern w:val="0"/>
          <w:sz w:val="24"/>
          <w:szCs w:val="24"/>
        </w:rPr>
        <w:drawing>
          <wp:inline distT="0" distB="0" distL="0" distR="0">
            <wp:extent cx="1938655" cy="3362325"/>
            <wp:effectExtent l="12700" t="12700" r="14605" b="23495"/>
            <wp:docPr id="21" name="图片 52" descr="C:\Users\Administrator\Desktop\荆楚理工操作截图\QQ截图20180913122408.pngQQ截图20180913122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52" descr="C:\Users\Administrator\Desktop\荆楚理工操作截图\QQ截图20180913122408.pngQQ截图20180913122408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63061" cy="3362325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rgbClr val="ED7D31">
                          <a:lumMod val="60000"/>
                          <a:lumOff val="40000"/>
                        </a:srgb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rPr>
          <w:rFonts w:ascii="宋体" w:hAnsi="宋体" w:cs="宋体"/>
          <w:kern w:val="0"/>
          <w:sz w:val="24"/>
          <w:szCs w:val="24"/>
          <w:lang w:bidi="ar"/>
        </w:rPr>
      </w:pPr>
      <w:r>
        <w:rPr>
          <w:rFonts w:ascii="宋体" w:hAnsi="宋体" w:cs="宋体"/>
          <w:b/>
          <w:kern w:val="0"/>
          <w:sz w:val="24"/>
          <w:szCs w:val="24"/>
          <w:lang w:bidi="ar"/>
        </w:rPr>
        <w:t>6</w:t>
      </w:r>
      <w:r>
        <w:rPr>
          <w:rFonts w:hint="eastAsia" w:ascii="宋体" w:hAnsi="宋体" w:cs="宋体"/>
          <w:b/>
          <w:kern w:val="0"/>
          <w:sz w:val="24"/>
          <w:szCs w:val="24"/>
          <w:lang w:bidi="ar"/>
        </w:rPr>
        <w:t>.答疑。</w:t>
      </w:r>
      <w:r>
        <w:rPr>
          <w:rFonts w:hint="eastAsia" w:ascii="宋体" w:hAnsi="宋体" w:cs="宋体"/>
          <w:kern w:val="0"/>
          <w:sz w:val="24"/>
          <w:szCs w:val="24"/>
          <w:lang w:bidi="ar"/>
        </w:rPr>
        <w:t>点击我的，下方的【设置】-【客服】按钮，可以咨询在线客服寻求帮助。</w:t>
      </w:r>
    </w:p>
    <w:p>
      <w:pPr>
        <w:widowControl/>
        <w:spacing w:line="360" w:lineRule="auto"/>
        <w:jc w:val="center"/>
        <w:rPr>
          <w:rFonts w:hint="eastAsia" w:ascii="宋体" w:hAnsi="宋体" w:cs="宋体"/>
          <w:kern w:val="0"/>
          <w:sz w:val="24"/>
          <w:szCs w:val="24"/>
          <w:lang w:bidi="ar"/>
        </w:rPr>
      </w:pPr>
      <w:r>
        <w:drawing>
          <wp:inline distT="0" distB="0" distL="0" distR="0">
            <wp:extent cx="2095500" cy="3656330"/>
            <wp:effectExtent l="12700" t="12700" r="25400" b="19050"/>
            <wp:docPr id="60" name="图片 60" descr="C:\Users\Administrator\Desktop\荆楚理工操作截图\QQ截图20180913122625.pngQQ截图201809131226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C:\Users\Administrator\Desktop\荆楚理工操作截图\QQ截图20180913122625.pngQQ截图20180913122625"/>
                    <pic:cNvPicPr>
                      <a:picLocks noChangeAspect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16825" cy="3656330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rgbClr val="ED7D31">
                          <a:lumMod val="60000"/>
                          <a:lumOff val="40000"/>
                        </a:srgb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szCs w:val="24"/>
          <w:lang w:bidi="ar"/>
        </w:rPr>
        <w:t xml:space="preserve">  </w:t>
      </w:r>
      <w:r>
        <w:drawing>
          <wp:inline distT="0" distB="0" distL="0" distR="0">
            <wp:extent cx="2097405" cy="3698240"/>
            <wp:effectExtent l="12700" t="12700" r="23495" b="22860"/>
            <wp:docPr id="61" name="图片 61" descr="C:\Users\Administrator\Desktop\荆楚理工操作截图\QQ截图20180913122643.pngQQ截图201809131226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C:\Users\Administrator\Desktop\荆楚理工操作截图\QQ截图20180913122643.pngQQ截图20180913122643"/>
                    <pic:cNvPicPr>
                      <a:picLocks noChangeAspect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97405" cy="3747562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rgbClr val="ED7D31">
                          <a:lumMod val="60000"/>
                          <a:lumOff val="40000"/>
                        </a:srgb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/>
          <w:b/>
          <w:sz w:val="24"/>
          <w:szCs w:val="24"/>
        </w:rPr>
      </w:pPr>
      <w:r>
        <w:rPr>
          <w:rFonts w:hint="eastAsia" w:ascii="宋体" w:hAnsi="宋体" w:cs="新宋体"/>
          <w:b/>
          <w:sz w:val="24"/>
          <w:szCs w:val="24"/>
          <w:highlight w:val="yellow"/>
        </w:rPr>
        <w:t>学习路径二：</w:t>
      </w:r>
      <w:r>
        <w:rPr>
          <w:rFonts w:hint="eastAsia" w:ascii="宋体" w:hAnsi="宋体"/>
          <w:b/>
          <w:sz w:val="24"/>
          <w:szCs w:val="24"/>
          <w:highlight w:val="yellow"/>
        </w:rPr>
        <w:t>pc端学习</w:t>
      </w:r>
    </w:p>
    <w:p>
      <w:pPr>
        <w:spacing w:line="360" w:lineRule="auto"/>
        <w:ind w:firstLine="482" w:firstLineChars="200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>第一步</w:t>
      </w:r>
      <w:r>
        <w:rPr>
          <w:rFonts w:hint="eastAsia" w:ascii="宋体" w:hAnsi="宋体"/>
          <w:sz w:val="24"/>
          <w:szCs w:val="24"/>
        </w:rPr>
        <w:t>：点击登录网址：</w:t>
      </w:r>
      <w:r>
        <w:rPr>
          <w:rFonts w:hint="eastAsia"/>
        </w:rPr>
        <w:t>http://jcut.benke.chaoxing.com/</w:t>
      </w:r>
      <w:r>
        <w:rPr>
          <w:rFonts w:hint="eastAsia" w:ascii="宋体" w:hAnsi="宋体"/>
          <w:sz w:val="24"/>
          <w:szCs w:val="24"/>
        </w:rPr>
        <w:t>，进入</w:t>
      </w:r>
      <w:r>
        <w:rPr>
          <w:rFonts w:hint="eastAsia" w:ascii="宋体" w:hAnsi="宋体"/>
          <w:sz w:val="24"/>
          <w:szCs w:val="24"/>
          <w:lang w:eastAsia="zh-CN"/>
        </w:rPr>
        <w:t>荆楚理工学院</w:t>
      </w:r>
      <w:r>
        <w:rPr>
          <w:rFonts w:hint="eastAsia" w:ascii="宋体" w:hAnsi="宋体"/>
          <w:sz w:val="24"/>
          <w:szCs w:val="24"/>
        </w:rPr>
        <w:t>网络通识课平台，</w:t>
      </w:r>
      <w:r>
        <w:rPr>
          <w:rFonts w:hint="eastAsia" w:ascii="宋体" w:hAnsi="宋体"/>
          <w:b/>
          <w:sz w:val="24"/>
          <w:szCs w:val="24"/>
        </w:rPr>
        <w:t>点击</w:t>
      </w:r>
      <w:r>
        <w:rPr>
          <w:rFonts w:ascii="宋体" w:hAnsi="宋体"/>
          <w:b/>
          <w:sz w:val="24"/>
          <w:szCs w:val="24"/>
        </w:rPr>
        <w:t>登录</w:t>
      </w:r>
      <w:r>
        <w:rPr>
          <w:rFonts w:ascii="宋体" w:hAnsi="宋体"/>
          <w:sz w:val="24"/>
          <w:szCs w:val="24"/>
        </w:rPr>
        <w:t>，</w:t>
      </w:r>
      <w:r>
        <w:rPr>
          <w:rFonts w:hint="eastAsia" w:ascii="宋体" w:hAnsi="宋体"/>
          <w:sz w:val="24"/>
          <w:szCs w:val="24"/>
        </w:rPr>
        <w:t>在指定位置输入</w:t>
      </w:r>
      <w:r>
        <w:rPr>
          <w:rFonts w:hint="eastAsia" w:ascii="宋体" w:hAnsi="宋体"/>
          <w:b/>
          <w:sz w:val="24"/>
          <w:szCs w:val="24"/>
        </w:rPr>
        <w:t>自己的学号；</w:t>
      </w:r>
      <w:r>
        <w:rPr>
          <w:rFonts w:hint="eastAsia" w:ascii="宋体" w:hAnsi="宋体"/>
          <w:sz w:val="24"/>
          <w:szCs w:val="24"/>
        </w:rPr>
        <w:t>密码：</w:t>
      </w:r>
      <w:r>
        <w:rPr>
          <w:rFonts w:hint="eastAsia" w:ascii="宋体" w:hAnsi="宋体"/>
          <w:b/>
          <w:sz w:val="24"/>
          <w:szCs w:val="24"/>
        </w:rPr>
        <w:t>初始密码为123456，之前登录过的是自己修改后的密码</w:t>
      </w:r>
      <w:r>
        <w:rPr>
          <w:rFonts w:hint="eastAsia" w:ascii="宋体" w:hAnsi="宋体"/>
          <w:sz w:val="24"/>
          <w:szCs w:val="24"/>
        </w:rPr>
        <w:t xml:space="preserve">。切勿自行注册账号。 </w:t>
      </w:r>
    </w:p>
    <w:p>
      <w:pPr>
        <w:widowControl/>
        <w:jc w:val="center"/>
        <w:rPr>
          <w:rFonts w:ascii="宋体" w:hAnsi="宋体" w:cs="宋体"/>
          <w:kern w:val="0"/>
          <w:sz w:val="24"/>
          <w:szCs w:val="24"/>
          <w:lang w:bidi="ar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0" distR="0">
            <wp:extent cx="4905375" cy="2487295"/>
            <wp:effectExtent l="9525" t="9525" r="22860" b="17780"/>
            <wp:docPr id="26" name="图片 63" descr="C:\Users\Administrator\Desktop\荆楚理工操作截图\QQ截图20180913114309.pngQQ截图20180913114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63" descr="C:\Users\Administrator\Desktop\荆楚理工操作截图\QQ截图20180913114309.pngQQ截图20180913114309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24872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widowControl/>
        <w:jc w:val="center"/>
        <w:rPr>
          <w:rFonts w:ascii="宋体" w:hAnsi="宋体" w:cs="宋体"/>
          <w:kern w:val="0"/>
          <w:sz w:val="24"/>
          <w:szCs w:val="24"/>
          <w:lang w:bidi="ar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1231265</wp:posOffset>
                </wp:positionH>
                <wp:positionV relativeFrom="paragraph">
                  <wp:posOffset>1136650</wp:posOffset>
                </wp:positionV>
                <wp:extent cx="906780" cy="304800"/>
                <wp:effectExtent l="0" t="0" r="0" b="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450465" y="5815330"/>
                          <a:ext cx="90678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color w:val="FF00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eastAsia="zh-CN"/>
                              </w:rPr>
                              <w:t>输入学号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6.95pt;margin-top:89.5pt;height:24pt;width:71.4pt;z-index:251666432;mso-width-relative:page;mso-height-relative:page;" filled="f" stroked="f" coordsize="21600,21600" o:gfxdata="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A+ce/v2gAAAAsBAAAPAAAAAAAAAAEAIAAAACIAAABkcnMvZG93bnJldi54bWxQSwEC&#10;FAAUAAAACACHTuJASbRHMCsCAAAlBAAADgAAAAAAAAABACAAAAApAQAAZHJzL2Uyb0RvYy54bWxQ&#10;SwUGAAAAAAYABgBZAQAAx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color w:val="FF00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lang w:eastAsia="zh-CN"/>
                        </w:rPr>
                        <w:t>输入学号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1246505</wp:posOffset>
                </wp:positionH>
                <wp:positionV relativeFrom="paragraph">
                  <wp:posOffset>1471930</wp:posOffset>
                </wp:positionV>
                <wp:extent cx="2148205" cy="304800"/>
                <wp:effectExtent l="0" t="0" r="0" b="0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820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eastAsia="zh-CN"/>
                              </w:rPr>
                              <w:t>输入密码，初始密码为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  <w:t>123456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8.15pt;margin-top:115.9pt;height:24pt;width:169.15pt;z-index:251675648;mso-width-relative:page;mso-height-relative:page;" filled="f" stroked="f" coordsize="21600,21600" o:gfxdata="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BD&#10;lYCT3AAAAAsBAAAPAAAAAAAAAAEAIAAAACIAAABkcnMvZG93bnJldi54bWxQSwECFAAUAAAACACH&#10;TuJAytYtSiACAAAaBAAADgAAAAAAAAABACAAAAArAQAAZHJzL2Uyb0RvYy54bWxQSwUGAAAAAAYA&#10;BgBZAQAAv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lang w:eastAsia="zh-CN"/>
                        </w:rPr>
                        <w:t>输入密码，初始密码为</w:t>
                      </w:r>
                      <w:r>
                        <w:rPr>
                          <w:rFonts w:hint="eastAsia"/>
                          <w:b/>
                          <w:bCs/>
                          <w:color w:val="FF0000"/>
                          <w:lang w:val="en-US" w:eastAsia="zh-CN"/>
                        </w:rPr>
                        <w:t>123456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 w:cs="宋体"/>
          <w:kern w:val="0"/>
          <w:sz w:val="24"/>
          <w:szCs w:val="24"/>
        </w:rPr>
        <w:drawing>
          <wp:inline distT="0" distB="0" distL="0" distR="0">
            <wp:extent cx="4897120" cy="2807335"/>
            <wp:effectExtent l="9525" t="9525" r="15875" b="17780"/>
            <wp:docPr id="27" name="图片 69" descr="C:\Users\Administrator\Desktop\荆楚理工操作截图\QQ截图20180913114416.pngQQ截图20180913114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69" descr="C:\Users\Administrator\Desktop\荆楚理工操作截图\QQ截图20180913114416.pngQQ截图20180913114416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97120" cy="28073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/>
          <w:sz w:val="24"/>
          <w:szCs w:val="24"/>
        </w:rPr>
      </w:pPr>
      <w:r>
        <w:rPr>
          <w:rFonts w:hint="eastAsia" w:ascii="宋体" w:hAnsi="宋体" w:cs="新宋体"/>
          <w:b/>
          <w:sz w:val="24"/>
          <w:szCs w:val="24"/>
        </w:rPr>
        <w:t>第二步：</w:t>
      </w:r>
      <w:r>
        <w:rPr>
          <w:rFonts w:hint="eastAsia" w:ascii="宋体" w:hAnsi="宋体" w:cs="新宋体"/>
          <w:sz w:val="24"/>
          <w:szCs w:val="24"/>
        </w:rPr>
        <w:t>登录</w:t>
      </w:r>
      <w:r>
        <w:rPr>
          <w:rFonts w:ascii="宋体" w:hAnsi="宋体" w:cs="新宋体"/>
          <w:sz w:val="24"/>
          <w:szCs w:val="24"/>
        </w:rPr>
        <w:t>以后，</w:t>
      </w:r>
      <w:r>
        <w:rPr>
          <w:rFonts w:hint="eastAsia" w:ascii="宋体" w:hAnsi="宋体"/>
          <w:sz w:val="24"/>
          <w:szCs w:val="24"/>
        </w:rPr>
        <w:t>请务必完善个人信息。（</w:t>
      </w:r>
      <w:r>
        <w:rPr>
          <w:rFonts w:ascii="宋体" w:hAnsi="宋体"/>
          <w:b/>
          <w:sz w:val="24"/>
          <w:szCs w:val="24"/>
        </w:rPr>
        <w:t>点击“</w:t>
      </w:r>
      <w:r>
        <w:rPr>
          <w:rFonts w:hint="eastAsia" w:ascii="宋体" w:hAnsi="宋体"/>
          <w:b/>
          <w:sz w:val="24"/>
          <w:szCs w:val="24"/>
          <w:lang w:eastAsia="zh-CN"/>
        </w:rPr>
        <w:t>账号</w:t>
      </w:r>
      <w:r>
        <w:rPr>
          <w:rFonts w:hint="eastAsia" w:ascii="宋体" w:hAnsi="宋体"/>
          <w:b/>
          <w:sz w:val="24"/>
          <w:szCs w:val="24"/>
        </w:rPr>
        <w:t>管理</w:t>
      </w:r>
      <w:r>
        <w:rPr>
          <w:rFonts w:ascii="宋体" w:hAnsi="宋体"/>
          <w:b/>
          <w:sz w:val="24"/>
          <w:szCs w:val="24"/>
        </w:rPr>
        <w:t>”</w:t>
      </w:r>
      <w:r>
        <w:rPr>
          <w:rFonts w:hint="eastAsia" w:ascii="宋体" w:hAnsi="宋体"/>
          <w:b/>
          <w:sz w:val="24"/>
          <w:szCs w:val="24"/>
        </w:rPr>
        <w:t>完善</w:t>
      </w:r>
      <w:r>
        <w:rPr>
          <w:rFonts w:ascii="宋体" w:hAnsi="宋体"/>
          <w:b/>
          <w:sz w:val="24"/>
          <w:szCs w:val="24"/>
        </w:rPr>
        <w:t>个人信息</w:t>
      </w:r>
      <w:r>
        <w:rPr>
          <w:rFonts w:ascii="宋体" w:hAnsi="宋体"/>
          <w:sz w:val="24"/>
          <w:szCs w:val="24"/>
        </w:rPr>
        <w:t>）</w:t>
      </w:r>
      <w:r>
        <w:rPr>
          <w:rFonts w:hint="eastAsia" w:ascii="宋体" w:hAnsi="宋体"/>
          <w:sz w:val="24"/>
          <w:szCs w:val="24"/>
        </w:rPr>
        <w:t>。</w:t>
      </w:r>
    </w:p>
    <w:p>
      <w:pPr>
        <w:widowControl/>
        <w:jc w:val="left"/>
        <w:rPr>
          <w:rFonts w:ascii="宋体" w:hAnsi="宋体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0" distR="0">
            <wp:extent cx="5231765" cy="3163570"/>
            <wp:effectExtent l="9525" t="9525" r="16510" b="12065"/>
            <wp:docPr id="28" name="图片 57" descr="C:\Users\Administrator\Desktop\荆楚理工操作截图\QQ截图20180913113134.pngQQ截图20180913113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57" descr="C:\Users\Administrator\Desktop\荆楚理工操作截图\QQ截图20180913113134.pngQQ截图2018091311313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31765" cy="31635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2" w:firstLineChars="200"/>
        <w:rPr>
          <w:rFonts w:ascii="宋体" w:hAnsi="宋体" w:cs="新宋体"/>
          <w:b/>
          <w:sz w:val="24"/>
          <w:szCs w:val="24"/>
        </w:rPr>
      </w:pPr>
      <w:r>
        <w:rPr>
          <w:rFonts w:hint="eastAsia" w:ascii="宋体" w:hAnsi="宋体"/>
          <w:b/>
          <w:bCs/>
          <w:sz w:val="24"/>
          <w:szCs w:val="24"/>
        </w:rPr>
        <w:t>第三步：</w:t>
      </w:r>
      <w:r>
        <w:rPr>
          <w:rFonts w:hint="eastAsia" w:ascii="宋体" w:hAnsi="宋体" w:cs="新宋体"/>
          <w:sz w:val="24"/>
          <w:szCs w:val="24"/>
        </w:rPr>
        <w:t>在“</w:t>
      </w:r>
      <w:r>
        <w:rPr>
          <w:rFonts w:ascii="宋体" w:hAnsi="宋体" w:cs="新宋体"/>
          <w:b/>
          <w:sz w:val="24"/>
          <w:szCs w:val="24"/>
        </w:rPr>
        <w:t>我学的课</w:t>
      </w:r>
      <w:r>
        <w:rPr>
          <w:rFonts w:ascii="宋体" w:hAnsi="宋体" w:cs="新宋体"/>
          <w:sz w:val="24"/>
          <w:szCs w:val="24"/>
        </w:rPr>
        <w:t>”</w:t>
      </w:r>
      <w:r>
        <w:rPr>
          <w:rFonts w:hint="eastAsia" w:ascii="宋体" w:hAnsi="宋体" w:cs="新宋体"/>
          <w:sz w:val="24"/>
          <w:szCs w:val="24"/>
        </w:rPr>
        <w:t>标题</w:t>
      </w:r>
      <w:r>
        <w:rPr>
          <w:rFonts w:ascii="宋体" w:hAnsi="宋体" w:cs="新宋体"/>
          <w:sz w:val="24"/>
          <w:szCs w:val="24"/>
        </w:rPr>
        <w:t>下</w:t>
      </w:r>
      <w:r>
        <w:rPr>
          <w:rFonts w:hint="eastAsia" w:ascii="宋体" w:hAnsi="宋体" w:cs="新宋体"/>
          <w:sz w:val="24"/>
          <w:szCs w:val="24"/>
        </w:rPr>
        <w:t>点击课程图标，进入课程页面，就</w:t>
      </w:r>
      <w:r>
        <w:rPr>
          <w:rFonts w:ascii="宋体" w:hAnsi="宋体" w:cs="新宋体"/>
          <w:sz w:val="24"/>
          <w:szCs w:val="24"/>
        </w:rPr>
        <w:t>可以</w:t>
      </w:r>
      <w:r>
        <w:rPr>
          <w:rFonts w:hint="eastAsia" w:ascii="宋体" w:hAnsi="宋体" w:cs="新宋体"/>
          <w:sz w:val="24"/>
          <w:szCs w:val="24"/>
        </w:rPr>
        <w:t>开始</w:t>
      </w:r>
      <w:r>
        <w:rPr>
          <w:rFonts w:ascii="宋体" w:hAnsi="宋体" w:cs="新宋体"/>
          <w:sz w:val="24"/>
          <w:szCs w:val="24"/>
        </w:rPr>
        <w:t>进行课程学习了。</w:t>
      </w:r>
      <w:r>
        <w:rPr>
          <w:rFonts w:hint="eastAsia" w:ascii="宋体" w:hAnsi="宋体" w:cs="新宋体"/>
          <w:b/>
          <w:sz w:val="24"/>
          <w:szCs w:val="24"/>
        </w:rPr>
        <w:t>（</w:t>
      </w:r>
      <w:r>
        <w:rPr>
          <w:rFonts w:ascii="宋体" w:hAnsi="宋体" w:cs="新宋体"/>
          <w:b/>
          <w:sz w:val="24"/>
          <w:szCs w:val="24"/>
          <w:u w:val="wave" w:color="002060"/>
        </w:rPr>
        <w:t>特别提醒：本校为学校选课</w:t>
      </w:r>
      <w:r>
        <w:rPr>
          <w:rFonts w:hint="eastAsia" w:ascii="宋体" w:hAnsi="宋体" w:cs="新宋体"/>
          <w:b/>
          <w:sz w:val="24"/>
          <w:szCs w:val="24"/>
          <w:u w:val="wave" w:color="002060"/>
        </w:rPr>
        <w:t>，</w:t>
      </w:r>
      <w:r>
        <w:rPr>
          <w:rFonts w:ascii="宋体" w:hAnsi="宋体" w:cs="新宋体"/>
          <w:b/>
          <w:sz w:val="24"/>
          <w:szCs w:val="24"/>
          <w:u w:val="wave" w:color="002060"/>
        </w:rPr>
        <w:t>即自己</w:t>
      </w:r>
      <w:r>
        <w:rPr>
          <w:rFonts w:hint="eastAsia" w:ascii="宋体" w:hAnsi="宋体" w:cs="新宋体"/>
          <w:b/>
          <w:sz w:val="24"/>
          <w:szCs w:val="24"/>
          <w:u w:val="wave" w:color="002060"/>
        </w:rPr>
        <w:t>在教务系统</w:t>
      </w:r>
      <w:r>
        <w:rPr>
          <w:rFonts w:ascii="宋体" w:hAnsi="宋体" w:cs="新宋体"/>
          <w:b/>
          <w:sz w:val="24"/>
          <w:szCs w:val="24"/>
          <w:u w:val="wave" w:color="002060"/>
        </w:rPr>
        <w:t>已选好课程，自己无法再另外</w:t>
      </w:r>
      <w:r>
        <w:rPr>
          <w:rFonts w:hint="eastAsia" w:ascii="宋体" w:hAnsi="宋体" w:cs="新宋体"/>
          <w:b/>
          <w:sz w:val="24"/>
          <w:szCs w:val="24"/>
          <w:u w:val="wave" w:color="002060"/>
        </w:rPr>
        <w:t>进行</w:t>
      </w:r>
      <w:r>
        <w:rPr>
          <w:rFonts w:ascii="宋体" w:hAnsi="宋体" w:cs="新宋体"/>
          <w:b/>
          <w:sz w:val="24"/>
          <w:szCs w:val="24"/>
          <w:u w:val="wave" w:color="002060"/>
        </w:rPr>
        <w:t>其他课程的选课</w:t>
      </w:r>
      <w:r>
        <w:rPr>
          <w:rFonts w:hint="eastAsia" w:ascii="宋体" w:hAnsi="宋体" w:cs="新宋体"/>
          <w:b/>
          <w:sz w:val="24"/>
          <w:szCs w:val="24"/>
          <w:u w:val="wave" w:color="002060"/>
        </w:rPr>
        <w:t>。</w:t>
      </w:r>
      <w:r>
        <w:rPr>
          <w:rFonts w:ascii="宋体" w:hAnsi="宋体" w:cs="新宋体"/>
          <w:b/>
          <w:sz w:val="24"/>
          <w:szCs w:val="24"/>
        </w:rPr>
        <w:t>）</w:t>
      </w:r>
    </w:p>
    <w:p>
      <w:pPr>
        <w:widowControl/>
        <w:jc w:val="left"/>
        <w:rPr>
          <w:rFonts w:ascii="宋体" w:hAnsi="宋体" w:cs="宋体"/>
          <w:b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0" distR="0">
            <wp:extent cx="5267960" cy="2914650"/>
            <wp:effectExtent l="9525" t="9525" r="10795" b="17145"/>
            <wp:docPr id="29" name="图片 58" descr="C:\Users\Administrator\Desktop\荆楚理工操作截图\QQ截图20180913113311.pngQQ截图20180913113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58" descr="C:\Users\Administrator\Desktop\荆楚理工操作截图\QQ截图20180913113311.pngQQ截图20180913113311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83375" cy="29146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ind w:firstLine="482" w:firstLineChars="200"/>
        <w:jc w:val="left"/>
        <w:rPr>
          <w:rFonts w:ascii="宋体" w:hAnsi="宋体" w:cs="宋体"/>
          <w:b/>
          <w:kern w:val="0"/>
          <w:sz w:val="24"/>
          <w:szCs w:val="24"/>
        </w:rPr>
      </w:pPr>
      <w:r>
        <w:rPr>
          <w:rFonts w:hint="eastAsia" w:ascii="宋体" w:hAnsi="宋体" w:cs="新宋体"/>
          <w:b/>
          <w:sz w:val="24"/>
          <w:szCs w:val="24"/>
        </w:rPr>
        <w:t>点击章节后</w:t>
      </w:r>
      <w:r>
        <w:rPr>
          <w:rFonts w:ascii="宋体" w:hAnsi="宋体" w:cs="新宋体"/>
          <w:b/>
          <w:sz w:val="24"/>
          <w:szCs w:val="24"/>
        </w:rPr>
        <w:t>会出现如下页面。</w:t>
      </w:r>
      <w:r>
        <w:rPr>
          <w:rFonts w:hint="eastAsia" w:ascii="宋体" w:hAnsi="宋体"/>
          <w:sz w:val="24"/>
          <w:szCs w:val="24"/>
        </w:rPr>
        <w:t>在下图所示的页面右侧</w:t>
      </w:r>
      <w:r>
        <w:rPr>
          <w:rFonts w:ascii="宋体" w:hAnsi="宋体"/>
          <w:sz w:val="24"/>
          <w:szCs w:val="24"/>
        </w:rPr>
        <w:t>是课程的目录，</w:t>
      </w:r>
      <w:bookmarkStart w:id="0" w:name="OLE_LINK2"/>
      <w:r>
        <w:rPr>
          <w:rFonts w:ascii="宋体" w:hAnsi="宋体"/>
          <w:sz w:val="24"/>
          <w:szCs w:val="24"/>
        </w:rPr>
        <w:t>每一</w:t>
      </w:r>
      <w:r>
        <w:rPr>
          <w:rFonts w:hint="eastAsia" w:ascii="宋体" w:hAnsi="宋体"/>
          <w:sz w:val="24"/>
          <w:szCs w:val="24"/>
        </w:rPr>
        <w:t>章节包含了视频学习和相应的章节测验。</w:t>
      </w:r>
    </w:p>
    <w:bookmarkEnd w:id="0"/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0" distR="0">
            <wp:extent cx="4935855" cy="2800985"/>
            <wp:effectExtent l="9525" t="9525" r="22860" b="24130"/>
            <wp:docPr id="30" name="图片 73" descr="C:\Users\Administrator\Desktop\荆楚理工操作截图\QQ截图20180913113435.pngQQ截图20180913113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73" descr="C:\Users\Administrator\Desktop\荆楚理工操作截图\QQ截图20180913113435.pngQQ截图20180913113435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35855" cy="28039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ind w:firstLine="482" w:firstLineChars="200"/>
        <w:jc w:val="left"/>
        <w:rPr>
          <w:rFonts w:ascii="宋体" w:hAnsi="宋体"/>
          <w:sz w:val="24"/>
          <w:szCs w:val="24"/>
        </w:rPr>
      </w:pPr>
      <w:r>
        <w:rPr>
          <w:rFonts w:hint="eastAsia" w:ascii="宋体" w:hAnsi="宋体" w:cs="新宋体"/>
          <w:b/>
          <w:sz w:val="24"/>
          <w:szCs w:val="24"/>
        </w:rPr>
        <w:t>第四步：</w:t>
      </w:r>
      <w:r>
        <w:rPr>
          <w:rFonts w:hint="eastAsia" w:ascii="宋体" w:hAnsi="宋体"/>
          <w:sz w:val="24"/>
          <w:szCs w:val="24"/>
        </w:rPr>
        <w:t>学习</w:t>
      </w:r>
      <w:r>
        <w:rPr>
          <w:rFonts w:ascii="宋体" w:hAnsi="宋体"/>
          <w:sz w:val="24"/>
          <w:szCs w:val="24"/>
        </w:rPr>
        <w:t>完视频后完成相应的课后</w:t>
      </w:r>
      <w:r>
        <w:rPr>
          <w:rFonts w:hint="eastAsia" w:ascii="宋体" w:hAnsi="宋体"/>
          <w:sz w:val="24"/>
          <w:szCs w:val="24"/>
        </w:rPr>
        <w:t>作业</w:t>
      </w:r>
    </w:p>
    <w:p>
      <w:pPr>
        <w:widowControl/>
        <w:spacing w:line="360" w:lineRule="auto"/>
        <w:ind w:firstLine="480" w:firstLineChars="200"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当</w:t>
      </w:r>
      <w:r>
        <w:rPr>
          <w:rFonts w:ascii="宋体" w:hAnsi="宋体"/>
          <w:sz w:val="24"/>
          <w:szCs w:val="24"/>
        </w:rPr>
        <w:t>视频学习完成以后，点击</w:t>
      </w:r>
      <w:r>
        <w:rPr>
          <w:rFonts w:hint="eastAsia" w:ascii="宋体" w:hAnsi="宋体"/>
          <w:sz w:val="24"/>
          <w:szCs w:val="24"/>
        </w:rPr>
        <w:t>“</w:t>
      </w:r>
      <w:r>
        <w:rPr>
          <w:rFonts w:ascii="宋体" w:hAnsi="宋体"/>
          <w:b/>
          <w:sz w:val="24"/>
          <w:szCs w:val="24"/>
        </w:rPr>
        <w:t>作业</w:t>
      </w:r>
      <w:r>
        <w:rPr>
          <w:rFonts w:ascii="宋体" w:hAnsi="宋体"/>
          <w:sz w:val="24"/>
          <w:szCs w:val="24"/>
        </w:rPr>
        <w:t>”，完成相应的</w:t>
      </w:r>
      <w:r>
        <w:rPr>
          <w:rFonts w:hint="eastAsia" w:ascii="宋体" w:hAnsi="宋体"/>
          <w:sz w:val="24"/>
          <w:szCs w:val="24"/>
        </w:rPr>
        <w:t>习题</w:t>
      </w:r>
      <w:r>
        <w:rPr>
          <w:rFonts w:ascii="宋体" w:hAnsi="宋体"/>
          <w:sz w:val="24"/>
          <w:szCs w:val="24"/>
        </w:rPr>
        <w:t>。（</w:t>
      </w:r>
      <w:r>
        <w:rPr>
          <w:rFonts w:hint="eastAsia" w:ascii="宋体" w:hAnsi="宋体"/>
          <w:sz w:val="24"/>
          <w:szCs w:val="24"/>
        </w:rPr>
        <w:t>每</w:t>
      </w:r>
      <w:r>
        <w:rPr>
          <w:rFonts w:ascii="宋体" w:hAnsi="宋体"/>
          <w:sz w:val="24"/>
          <w:szCs w:val="24"/>
        </w:rPr>
        <w:t>一段视频学习后都有相应的习题，</w:t>
      </w:r>
      <w:r>
        <w:rPr>
          <w:rFonts w:hint="eastAsia" w:ascii="宋体" w:hAnsi="宋体"/>
          <w:sz w:val="24"/>
          <w:szCs w:val="24"/>
        </w:rPr>
        <w:t>平时作业也算作</w:t>
      </w:r>
      <w:r>
        <w:rPr>
          <w:rFonts w:ascii="宋体" w:hAnsi="宋体"/>
          <w:sz w:val="24"/>
          <w:szCs w:val="24"/>
        </w:rPr>
        <w:t>成绩</w:t>
      </w:r>
      <w:r>
        <w:rPr>
          <w:rFonts w:hint="eastAsia" w:ascii="宋体" w:hAnsi="宋体"/>
          <w:sz w:val="24"/>
          <w:szCs w:val="24"/>
        </w:rPr>
        <w:t>的</w:t>
      </w:r>
      <w:r>
        <w:rPr>
          <w:rFonts w:ascii="宋体" w:hAnsi="宋体"/>
          <w:sz w:val="24"/>
          <w:szCs w:val="24"/>
        </w:rPr>
        <w:t>一部</w:t>
      </w:r>
      <w:r>
        <w:rPr>
          <w:rFonts w:hint="eastAsia" w:ascii="宋体" w:hAnsi="宋体"/>
          <w:sz w:val="24"/>
          <w:szCs w:val="24"/>
        </w:rPr>
        <w:t>分</w:t>
      </w:r>
      <w:r>
        <w:rPr>
          <w:rFonts w:ascii="宋体" w:hAnsi="宋体"/>
          <w:sz w:val="24"/>
          <w:szCs w:val="24"/>
        </w:rPr>
        <w:t>。</w:t>
      </w:r>
      <w:r>
        <w:rPr>
          <w:rFonts w:ascii="宋体" w:hAnsi="宋体"/>
          <w:b/>
          <w:sz w:val="24"/>
          <w:szCs w:val="24"/>
        </w:rPr>
        <w:t>未</w:t>
      </w:r>
      <w:r>
        <w:rPr>
          <w:rFonts w:hint="eastAsia" w:ascii="宋体" w:hAnsi="宋体"/>
          <w:b/>
          <w:sz w:val="24"/>
          <w:szCs w:val="24"/>
        </w:rPr>
        <w:t>做的</w:t>
      </w:r>
      <w:r>
        <w:rPr>
          <w:rFonts w:ascii="宋体" w:hAnsi="宋体"/>
          <w:b/>
          <w:sz w:val="24"/>
          <w:szCs w:val="24"/>
        </w:rPr>
        <w:t>作业会显示“待做</w:t>
      </w:r>
      <w:r>
        <w:rPr>
          <w:rFonts w:ascii="宋体" w:hAnsi="宋体"/>
          <w:sz w:val="24"/>
          <w:szCs w:val="24"/>
        </w:rPr>
        <w:t>）</w:t>
      </w:r>
      <w:r>
        <w:rPr>
          <w:rFonts w:hint="eastAsia" w:ascii="宋体" w:hAnsi="宋体"/>
          <w:sz w:val="24"/>
          <w:szCs w:val="24"/>
        </w:rPr>
        <w:t>如</w:t>
      </w:r>
      <w:r>
        <w:rPr>
          <w:rFonts w:ascii="宋体" w:hAnsi="宋体"/>
          <w:sz w:val="24"/>
          <w:szCs w:val="24"/>
        </w:rPr>
        <w:t>下图所示。</w:t>
      </w:r>
    </w:p>
    <w:p>
      <w:pPr>
        <w:widowControl/>
        <w:jc w:val="left"/>
        <w:rPr>
          <w:rFonts w:ascii="宋体" w:hAnsi="宋体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0" distR="0">
            <wp:extent cx="5025390" cy="2809875"/>
            <wp:effectExtent l="9525" t="9525" r="9525" b="15240"/>
            <wp:docPr id="31" name="图片 74" descr="C:\Users\Administrator\Desktop\荆楚理工操作截图\QQ截图20180913113530.pngQQ截图20180913113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74" descr="C:\Users\Administrator\Desktop\荆楚理工操作截图\QQ截图20180913113530.pngQQ截图20180913113530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25390" cy="281187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ind w:firstLine="482" w:firstLineChars="200"/>
        <w:jc w:val="left"/>
        <w:rPr>
          <w:rFonts w:ascii="宋体" w:hAnsi="宋体"/>
          <w:sz w:val="24"/>
          <w:szCs w:val="24"/>
        </w:rPr>
      </w:pPr>
      <w:r>
        <w:rPr>
          <w:rFonts w:hint="eastAsia" w:ascii="宋体" w:hAnsi="宋体" w:cs="新宋体"/>
          <w:b/>
          <w:sz w:val="24"/>
          <w:szCs w:val="24"/>
        </w:rPr>
        <w:t>第五步：</w:t>
      </w:r>
      <w:r>
        <w:rPr>
          <w:rFonts w:hint="eastAsia" w:ascii="宋体" w:hAnsi="宋体"/>
          <w:sz w:val="24"/>
          <w:szCs w:val="24"/>
        </w:rPr>
        <w:t>查看课程学习进度</w:t>
      </w:r>
    </w:p>
    <w:p>
      <w:pPr>
        <w:widowControl/>
        <w:spacing w:line="360" w:lineRule="auto"/>
        <w:ind w:firstLine="480"/>
        <w:jc w:val="left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单击课程进入课程首页、点击导航栏中“进度”查看个人学习进度和成绩。</w:t>
      </w:r>
      <w:r>
        <w:rPr>
          <w:rFonts w:ascii="宋体" w:hAnsi="宋体"/>
          <w:sz w:val="24"/>
          <w:szCs w:val="24"/>
        </w:rPr>
        <w:t xml:space="preserve">   </w:t>
      </w:r>
    </w:p>
    <w:p>
      <w:pPr>
        <w:widowControl/>
        <w:jc w:val="center"/>
        <w:rPr>
          <w:rFonts w:ascii="宋体" w:hAnsi="宋体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0" distR="0">
            <wp:extent cx="4782820" cy="1501140"/>
            <wp:effectExtent l="9525" t="9525" r="23495" b="13335"/>
            <wp:docPr id="32" name="图片 77" descr="C:\Users\Administrator\Desktop\荆楚理工操作截图\QQ截图20180913113713.pngQQ截图201809131137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77" descr="C:\Users\Administrator\Desktop\荆楚理工操作截图\QQ截图20180913113713.pngQQ截图20180913113713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82820" cy="150737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ind w:firstLine="482" w:firstLineChars="200"/>
        <w:jc w:val="left"/>
        <w:rPr>
          <w:rFonts w:ascii="宋体" w:hAnsi="宋体" w:cs="新宋体"/>
          <w:b/>
          <w:sz w:val="24"/>
          <w:szCs w:val="24"/>
        </w:rPr>
      </w:pPr>
    </w:p>
    <w:p>
      <w:pPr>
        <w:widowControl/>
        <w:spacing w:line="360" w:lineRule="auto"/>
        <w:ind w:firstLine="482" w:firstLineChars="200"/>
        <w:jc w:val="left"/>
        <w:rPr>
          <w:rFonts w:ascii="宋体" w:hAnsi="宋体"/>
          <w:sz w:val="24"/>
          <w:szCs w:val="24"/>
        </w:rPr>
      </w:pPr>
      <w:r>
        <w:rPr>
          <w:rFonts w:hint="eastAsia" w:ascii="宋体" w:hAnsi="宋体" w:cs="新宋体"/>
          <w:b/>
          <w:sz w:val="24"/>
          <w:szCs w:val="24"/>
        </w:rPr>
        <w:t>第六步：</w:t>
      </w:r>
      <w:r>
        <w:rPr>
          <w:rFonts w:hint="eastAsia" w:ascii="宋体" w:hAnsi="宋体"/>
          <w:sz w:val="24"/>
          <w:szCs w:val="24"/>
        </w:rPr>
        <w:t>视频和作业任务点完成后，在考试规定时间内完成考试</w:t>
      </w:r>
    </w:p>
    <w:p>
      <w:pPr>
        <w:widowControl/>
        <w:jc w:val="center"/>
        <w:rPr>
          <w:rFonts w:ascii="宋体" w:hAnsi="宋体" w:cs="新宋体"/>
          <w:b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0" distR="0">
            <wp:extent cx="4805045" cy="1316990"/>
            <wp:effectExtent l="9525" t="9525" r="16510" b="14605"/>
            <wp:docPr id="33" name="图片 75" descr="C:\Users\Administrator\Desktop\荆楚理工操作截图\QQ截图20180913114004.pngQQ截图20180913114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75" descr="C:\Users\Administrator\Desktop\荆楚理工操作截图\QQ截图20180913114004.pngQQ截图20180913114004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05045" cy="13169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 w:cs="新宋体"/>
          <w:b/>
          <w:sz w:val="24"/>
          <w:szCs w:val="24"/>
        </w:rPr>
      </w:pPr>
    </w:p>
    <w:p>
      <w:pPr>
        <w:spacing w:line="360" w:lineRule="auto"/>
        <w:ind w:firstLine="482" w:firstLineChars="200"/>
        <w:rPr>
          <w:rFonts w:hint="eastAsia" w:ascii="宋体" w:hAnsi="宋体" w:cs="新宋体"/>
          <w:b/>
          <w:bCs/>
          <w:sz w:val="24"/>
          <w:szCs w:val="24"/>
        </w:rPr>
      </w:pPr>
      <w:r>
        <w:rPr>
          <w:rFonts w:hint="eastAsia" w:ascii="宋体" w:hAnsi="宋体" w:cs="新宋体"/>
          <w:b/>
          <w:sz w:val="24"/>
          <w:szCs w:val="24"/>
        </w:rPr>
        <w:t>特别提醒</w:t>
      </w:r>
      <w:r>
        <w:rPr>
          <w:rFonts w:hint="eastAsia" w:ascii="宋体" w:hAnsi="宋体" w:cs="新宋体"/>
          <w:sz w:val="24"/>
          <w:szCs w:val="24"/>
        </w:rPr>
        <w:t>：</w:t>
      </w:r>
      <w:r>
        <w:rPr>
          <w:rFonts w:hint="eastAsia" w:ascii="宋体" w:hAnsi="宋体" w:cs="新宋体"/>
          <w:b/>
          <w:bCs/>
          <w:sz w:val="24"/>
          <w:szCs w:val="24"/>
        </w:rPr>
        <w:t>在观看视频课程时，请注意不能快进，学习过程</w:t>
      </w:r>
      <w:r>
        <w:rPr>
          <w:rFonts w:ascii="宋体" w:hAnsi="宋体" w:cs="新宋体"/>
          <w:b/>
          <w:bCs/>
          <w:sz w:val="24"/>
          <w:szCs w:val="24"/>
        </w:rPr>
        <w:t>中打开其他窗口视频会自动暂停。</w:t>
      </w:r>
    </w:p>
    <w:p>
      <w:pPr>
        <w:spacing w:line="360" w:lineRule="auto"/>
        <w:ind w:firstLine="482" w:firstLineChars="200"/>
        <w:rPr>
          <w:rFonts w:ascii="宋体" w:hAnsi="宋体" w:cs="新宋体"/>
          <w:b/>
          <w:bCs/>
          <w:sz w:val="24"/>
          <w:szCs w:val="24"/>
        </w:rPr>
      </w:pPr>
      <w:r>
        <w:rPr>
          <w:rFonts w:hint="eastAsia" w:ascii="宋体" w:hAnsi="宋体" w:cs="新宋体"/>
          <w:b/>
          <w:bCs/>
          <w:sz w:val="24"/>
          <w:szCs w:val="24"/>
        </w:rPr>
        <w:t>学校不统一安排上课时间、地点。学生根据自身时间在课程开放时间内完成学习任务。成绩合格者给予登记成绩并获得相应学分。</w:t>
      </w:r>
    </w:p>
    <w:p>
      <w:pPr>
        <w:spacing w:line="360" w:lineRule="auto"/>
        <w:ind w:firstLine="482" w:firstLineChars="200"/>
        <w:rPr>
          <w:rFonts w:ascii="宋体" w:hAnsi="宋体" w:cs="新宋体"/>
          <w:b/>
          <w:bCs/>
          <w:color w:val="FF0000"/>
          <w:sz w:val="24"/>
          <w:szCs w:val="24"/>
        </w:rPr>
      </w:pPr>
      <w:r>
        <w:rPr>
          <w:rFonts w:hint="eastAsia" w:ascii="宋体" w:hAnsi="宋体" w:cs="新宋体"/>
          <w:b/>
          <w:bCs/>
          <w:color w:val="FF0000"/>
          <w:sz w:val="24"/>
          <w:szCs w:val="24"/>
        </w:rPr>
        <w:t>如有刷课作弊的行为，本门课程记作0分，并取消其再次选修网络课程的选课资格。希望大家诚信学习！</w:t>
      </w:r>
    </w:p>
    <w:p>
      <w:pPr>
        <w:spacing w:line="360" w:lineRule="auto"/>
        <w:ind w:right="140"/>
        <w:jc w:val="left"/>
        <w:rPr>
          <w:rFonts w:hint="eastAsia" w:cs="宋体" w:asciiTheme="minorEastAsia" w:hAnsiTheme="minorEastAsia"/>
          <w:kern w:val="0"/>
          <w:sz w:val="24"/>
          <w:szCs w:val="24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B4AB9"/>
    <w:rsid w:val="00016C6C"/>
    <w:rsid w:val="00040441"/>
    <w:rsid w:val="00046A68"/>
    <w:rsid w:val="00061D99"/>
    <w:rsid w:val="00072CAF"/>
    <w:rsid w:val="00086949"/>
    <w:rsid w:val="000B393C"/>
    <w:rsid w:val="000B4AB9"/>
    <w:rsid w:val="000C075D"/>
    <w:rsid w:val="000C53EC"/>
    <w:rsid w:val="000F7379"/>
    <w:rsid w:val="00132EBF"/>
    <w:rsid w:val="0014299D"/>
    <w:rsid w:val="001749D2"/>
    <w:rsid w:val="0018136E"/>
    <w:rsid w:val="001C2EFD"/>
    <w:rsid w:val="001D118A"/>
    <w:rsid w:val="00223963"/>
    <w:rsid w:val="002279EB"/>
    <w:rsid w:val="002409D0"/>
    <w:rsid w:val="0027751E"/>
    <w:rsid w:val="002872BE"/>
    <w:rsid w:val="002B0848"/>
    <w:rsid w:val="002B7906"/>
    <w:rsid w:val="002C6E2C"/>
    <w:rsid w:val="002F7904"/>
    <w:rsid w:val="0034555D"/>
    <w:rsid w:val="00351261"/>
    <w:rsid w:val="00351D19"/>
    <w:rsid w:val="00362A5C"/>
    <w:rsid w:val="003B34AB"/>
    <w:rsid w:val="003B6D3F"/>
    <w:rsid w:val="003D524F"/>
    <w:rsid w:val="003E498D"/>
    <w:rsid w:val="003F0A1D"/>
    <w:rsid w:val="0041183B"/>
    <w:rsid w:val="004169F6"/>
    <w:rsid w:val="0047689A"/>
    <w:rsid w:val="00477ACC"/>
    <w:rsid w:val="00493721"/>
    <w:rsid w:val="004A103B"/>
    <w:rsid w:val="004C63A0"/>
    <w:rsid w:val="004D4727"/>
    <w:rsid w:val="005067EB"/>
    <w:rsid w:val="00513423"/>
    <w:rsid w:val="00535626"/>
    <w:rsid w:val="005B6339"/>
    <w:rsid w:val="005C5727"/>
    <w:rsid w:val="005C6194"/>
    <w:rsid w:val="006017B3"/>
    <w:rsid w:val="0061178A"/>
    <w:rsid w:val="00630F31"/>
    <w:rsid w:val="00652006"/>
    <w:rsid w:val="00654CA3"/>
    <w:rsid w:val="00674525"/>
    <w:rsid w:val="0068054C"/>
    <w:rsid w:val="006C026F"/>
    <w:rsid w:val="006D6A23"/>
    <w:rsid w:val="007037BD"/>
    <w:rsid w:val="0071579C"/>
    <w:rsid w:val="00717BD5"/>
    <w:rsid w:val="00766A7E"/>
    <w:rsid w:val="00770281"/>
    <w:rsid w:val="00782DA5"/>
    <w:rsid w:val="00790E59"/>
    <w:rsid w:val="007E5594"/>
    <w:rsid w:val="00827164"/>
    <w:rsid w:val="00844688"/>
    <w:rsid w:val="0086113F"/>
    <w:rsid w:val="00886542"/>
    <w:rsid w:val="008B373A"/>
    <w:rsid w:val="008C7118"/>
    <w:rsid w:val="008D0BA1"/>
    <w:rsid w:val="009078E1"/>
    <w:rsid w:val="009102BC"/>
    <w:rsid w:val="00914684"/>
    <w:rsid w:val="00927F05"/>
    <w:rsid w:val="00935257"/>
    <w:rsid w:val="00942438"/>
    <w:rsid w:val="00964DC3"/>
    <w:rsid w:val="00967BC6"/>
    <w:rsid w:val="009C612F"/>
    <w:rsid w:val="009C6A58"/>
    <w:rsid w:val="009D1390"/>
    <w:rsid w:val="00A43247"/>
    <w:rsid w:val="00A50993"/>
    <w:rsid w:val="00A572A3"/>
    <w:rsid w:val="00A73CEB"/>
    <w:rsid w:val="00A87EAC"/>
    <w:rsid w:val="00AC6579"/>
    <w:rsid w:val="00AE2BF6"/>
    <w:rsid w:val="00B029F0"/>
    <w:rsid w:val="00B07697"/>
    <w:rsid w:val="00B223D9"/>
    <w:rsid w:val="00B54165"/>
    <w:rsid w:val="00B736FB"/>
    <w:rsid w:val="00B842F7"/>
    <w:rsid w:val="00B93E29"/>
    <w:rsid w:val="00B95615"/>
    <w:rsid w:val="00B96CBD"/>
    <w:rsid w:val="00BA39B7"/>
    <w:rsid w:val="00BC4399"/>
    <w:rsid w:val="00BC666D"/>
    <w:rsid w:val="00BF4B65"/>
    <w:rsid w:val="00C64AD0"/>
    <w:rsid w:val="00C865BA"/>
    <w:rsid w:val="00CB0901"/>
    <w:rsid w:val="00CC1C5D"/>
    <w:rsid w:val="00CC3851"/>
    <w:rsid w:val="00CD5F26"/>
    <w:rsid w:val="00CF3F9F"/>
    <w:rsid w:val="00D01382"/>
    <w:rsid w:val="00D05C45"/>
    <w:rsid w:val="00D114E4"/>
    <w:rsid w:val="00D3268F"/>
    <w:rsid w:val="00D40FD9"/>
    <w:rsid w:val="00D4374F"/>
    <w:rsid w:val="00D510E1"/>
    <w:rsid w:val="00D93771"/>
    <w:rsid w:val="00DD1D35"/>
    <w:rsid w:val="00E05B9C"/>
    <w:rsid w:val="00E16696"/>
    <w:rsid w:val="00E27D4E"/>
    <w:rsid w:val="00E365B3"/>
    <w:rsid w:val="00E403C9"/>
    <w:rsid w:val="00E76BC1"/>
    <w:rsid w:val="00E8239C"/>
    <w:rsid w:val="00E8567E"/>
    <w:rsid w:val="00E905BD"/>
    <w:rsid w:val="00EC20DD"/>
    <w:rsid w:val="00EF2484"/>
    <w:rsid w:val="00F63E45"/>
    <w:rsid w:val="00FA1D0C"/>
    <w:rsid w:val="00FA4EDD"/>
    <w:rsid w:val="00FB28F9"/>
    <w:rsid w:val="00FC707E"/>
    <w:rsid w:val="012D7F14"/>
    <w:rsid w:val="02693119"/>
    <w:rsid w:val="056803C7"/>
    <w:rsid w:val="0AD31698"/>
    <w:rsid w:val="121B7B63"/>
    <w:rsid w:val="154D6F7F"/>
    <w:rsid w:val="16015DCD"/>
    <w:rsid w:val="1A1B7BE2"/>
    <w:rsid w:val="22546994"/>
    <w:rsid w:val="25A41E1A"/>
    <w:rsid w:val="2C87692D"/>
    <w:rsid w:val="2FB1372D"/>
    <w:rsid w:val="344B2FAF"/>
    <w:rsid w:val="352305BD"/>
    <w:rsid w:val="37026698"/>
    <w:rsid w:val="39250832"/>
    <w:rsid w:val="3A9F7877"/>
    <w:rsid w:val="3AAF0775"/>
    <w:rsid w:val="3B2822DC"/>
    <w:rsid w:val="3CBE0993"/>
    <w:rsid w:val="443A7CD3"/>
    <w:rsid w:val="46CF0839"/>
    <w:rsid w:val="49EB490A"/>
    <w:rsid w:val="51B805F7"/>
    <w:rsid w:val="5B5A765B"/>
    <w:rsid w:val="5CF83081"/>
    <w:rsid w:val="601D41AA"/>
    <w:rsid w:val="60427874"/>
    <w:rsid w:val="68A470B4"/>
    <w:rsid w:val="6DAC4C58"/>
    <w:rsid w:val="6FB07178"/>
    <w:rsid w:val="745D08BC"/>
    <w:rsid w:val="756C5B1F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0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2"/>
    <w:basedOn w:val="1"/>
    <w:next w:val="1"/>
    <w:link w:val="13"/>
    <w:qFormat/>
    <w:uiPriority w:val="9"/>
    <w:pPr>
      <w:widowControl/>
      <w:spacing w:before="100" w:beforeAutospacing="1" w:after="100" w:afterAutospacing="1"/>
      <w:jc w:val="left"/>
      <w:outlineLvl w:val="1"/>
    </w:pPr>
    <w:rPr>
      <w:rFonts w:ascii="宋体" w:hAnsi="宋体" w:eastAsia="宋体" w:cs="宋体"/>
      <w:b/>
      <w:bCs/>
      <w:kern w:val="0"/>
      <w:sz w:val="36"/>
      <w:szCs w:val="36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10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Date"/>
    <w:basedOn w:val="1"/>
    <w:next w:val="1"/>
    <w:link w:val="15"/>
    <w:semiHidden/>
    <w:unhideWhenUsed/>
    <w:qFormat/>
    <w:uiPriority w:val="99"/>
    <w:pPr>
      <w:ind w:left="100" w:leftChars="2500"/>
    </w:pPr>
  </w:style>
  <w:style w:type="paragraph" w:styleId="4">
    <w:name w:val="Balloon Text"/>
    <w:basedOn w:val="1"/>
    <w:link w:val="14"/>
    <w:semiHidden/>
    <w:unhideWhenUsed/>
    <w:qFormat/>
    <w:uiPriority w:val="99"/>
    <w:rPr>
      <w:sz w:val="18"/>
      <w:szCs w:val="18"/>
    </w:rPr>
  </w:style>
  <w:style w:type="paragraph" w:styleId="5">
    <w:name w:val="footer"/>
    <w:basedOn w:val="1"/>
    <w:link w:val="12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1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8">
    <w:name w:val="Strong"/>
    <w:basedOn w:val="7"/>
    <w:qFormat/>
    <w:uiPriority w:val="22"/>
    <w:rPr>
      <w:b/>
      <w:bCs/>
    </w:rPr>
  </w:style>
  <w:style w:type="character" w:styleId="9">
    <w:name w:val="Hyperlink"/>
    <w:unhideWhenUsed/>
    <w:qFormat/>
    <w:uiPriority w:val="0"/>
    <w:rPr>
      <w:color w:val="0563C1"/>
      <w:u w:val="single"/>
    </w:rPr>
  </w:style>
  <w:style w:type="character" w:customStyle="1" w:styleId="11">
    <w:name w:val="页眉 字符"/>
    <w:basedOn w:val="7"/>
    <w:link w:val="6"/>
    <w:semiHidden/>
    <w:qFormat/>
    <w:uiPriority w:val="99"/>
    <w:rPr>
      <w:sz w:val="18"/>
      <w:szCs w:val="18"/>
    </w:rPr>
  </w:style>
  <w:style w:type="character" w:customStyle="1" w:styleId="12">
    <w:name w:val="页脚 字符"/>
    <w:basedOn w:val="7"/>
    <w:link w:val="5"/>
    <w:semiHidden/>
    <w:qFormat/>
    <w:uiPriority w:val="99"/>
    <w:rPr>
      <w:sz w:val="18"/>
      <w:szCs w:val="18"/>
    </w:rPr>
  </w:style>
  <w:style w:type="character" w:customStyle="1" w:styleId="13">
    <w:name w:val="标题 2 字符"/>
    <w:basedOn w:val="7"/>
    <w:link w:val="2"/>
    <w:qFormat/>
    <w:uiPriority w:val="9"/>
    <w:rPr>
      <w:rFonts w:ascii="宋体" w:hAnsi="宋体" w:eastAsia="宋体" w:cs="宋体"/>
      <w:b/>
      <w:bCs/>
      <w:kern w:val="0"/>
      <w:sz w:val="36"/>
      <w:szCs w:val="36"/>
    </w:rPr>
  </w:style>
  <w:style w:type="character" w:customStyle="1" w:styleId="14">
    <w:name w:val="批注框文本 字符"/>
    <w:basedOn w:val="7"/>
    <w:link w:val="4"/>
    <w:semiHidden/>
    <w:qFormat/>
    <w:uiPriority w:val="99"/>
    <w:rPr>
      <w:sz w:val="18"/>
      <w:szCs w:val="18"/>
    </w:rPr>
  </w:style>
  <w:style w:type="character" w:customStyle="1" w:styleId="15">
    <w:name w:val="日期 字符"/>
    <w:basedOn w:val="7"/>
    <w:link w:val="3"/>
    <w:semiHidden/>
    <w:qFormat/>
    <w:uiPriority w:val="99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2" Type="http://schemas.openxmlformats.org/officeDocument/2006/relationships/fontTable" Target="fontTable.xml"/><Relationship Id="rId31" Type="http://schemas.openxmlformats.org/officeDocument/2006/relationships/customXml" Target="../customXml/item1.xml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253</Words>
  <Characters>1446</Characters>
  <Lines>12</Lines>
  <Paragraphs>3</Paragraphs>
  <TotalTime>4</TotalTime>
  <ScaleCrop>false</ScaleCrop>
  <LinksUpToDate>false</LinksUpToDate>
  <CharactersWithSpaces>1696</CharactersWithSpaces>
  <Application>WPS Office_10.1.0.7400_F1E327BC-269C-435d-A152-05C5408002CA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2018-09-12T07:59:00Z</dcterms:created>
  <dc:creator>JHF</dc:creator>
  <cp:lastModifiedBy>Administrator</cp:lastModifiedBy>
  <cp:lastPrinted>2018-03-20T00:37:00Z</cp:lastPrinted>
  <dcterms:modified xsi:type="dcterms:W3CDTF">2018-09-13T05:55:15Z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2052-10.1.0.7400</vt:lpwstr>
  </property>
</Properties>
</file>